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4074CC" w:rsidP="00770406">
      <w:pPr>
        <w:tabs>
          <w:tab w:val="left" w:pos="-1440"/>
        </w:tabs>
        <w:rPr>
          <w:b/>
          <w:bCs/>
          <w:sz w:val="28"/>
        </w:rPr>
      </w:pPr>
      <w:r>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r w:rsidR="00572BE6" w:rsidRPr="00572BE6">
        <w:rPr>
          <w:noProof/>
          <w:sz w:val="20"/>
        </w:rPr>
        <w:pict>
          <v:shapetype id="_x0000_t202" coordsize="21600,21600" o:spt="202" path="m,l,21600r21600,l21600,xe">
            <v:stroke joinstyle="miter"/>
            <v:path gradientshapeok="t" o:connecttype="rect"/>
          </v:shapetype>
          <v:shape id="_x0000_s1026" type="#_x0000_t202" style="position:absolute;margin-left:102.85pt;margin-top:0;width:374pt;height:90pt;z-index:251657728;mso-position-horizontal-relative:text;mso-position-vertical-relative:text" stroked="f">
            <v:textbox style="mso-next-textbox:#_x0000_s1026">
              <w:txbxContent>
                <w:p w:rsidR="00BF51A4" w:rsidRDefault="00BF51A4">
                  <w:pPr>
                    <w:tabs>
                      <w:tab w:val="left" w:pos="-1440"/>
                    </w:tabs>
                    <w:ind w:left="720" w:hanging="720"/>
                    <w:jc w:val="center"/>
                    <w:rPr>
                      <w:rFonts w:ascii="Arial" w:hAnsi="Arial" w:cs="Arial"/>
                      <w:b/>
                      <w:bCs/>
                      <w:sz w:val="28"/>
                    </w:rPr>
                  </w:pPr>
                  <w:r>
                    <w:rPr>
                      <w:rFonts w:ascii="Arial" w:hAnsi="Arial" w:cs="Arial"/>
                      <w:b/>
                      <w:bCs/>
                      <w:sz w:val="28"/>
                    </w:rPr>
                    <w:t>APPROVED MINUTES</w:t>
                  </w:r>
                </w:p>
                <w:p w:rsidR="00BF51A4" w:rsidRDefault="00BF51A4"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BF51A4" w:rsidRDefault="00BF51A4">
                  <w:pPr>
                    <w:tabs>
                      <w:tab w:val="left" w:pos="-1440"/>
                    </w:tabs>
                    <w:ind w:left="720" w:hanging="720"/>
                    <w:jc w:val="center"/>
                    <w:rPr>
                      <w:rFonts w:ascii="Arial" w:hAnsi="Arial" w:cs="Arial"/>
                      <w:b/>
                      <w:bCs/>
                      <w:sz w:val="28"/>
                    </w:rPr>
                  </w:pPr>
                  <w:r>
                    <w:rPr>
                      <w:rFonts w:ascii="Arial" w:hAnsi="Arial" w:cs="Arial"/>
                      <w:b/>
                      <w:bCs/>
                      <w:sz w:val="28"/>
                    </w:rPr>
                    <w:t>THURSDAY, MAY 1, 2014</w:t>
                  </w:r>
                </w:p>
                <w:p w:rsidR="00BF51A4" w:rsidRDefault="00BF51A4">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BF51A4" w:rsidRDefault="00BF51A4">
                  <w:pPr>
                    <w:tabs>
                      <w:tab w:val="left" w:pos="-1440"/>
                    </w:tabs>
                    <w:ind w:left="720" w:hanging="720"/>
                    <w:jc w:val="center"/>
                    <w:rPr>
                      <w:b/>
                      <w:bCs/>
                      <w:sz w:val="28"/>
                    </w:rPr>
                  </w:pPr>
                </w:p>
                <w:p w:rsidR="00BF51A4" w:rsidRDefault="00BF51A4"/>
              </w:txbxContent>
            </v:textbox>
          </v:shape>
        </w:pict>
      </w:r>
    </w:p>
    <w:p w:rsidR="00704913" w:rsidRDefault="00704913" w:rsidP="00B70EA0">
      <w:pPr>
        <w:tabs>
          <w:tab w:val="left" w:pos="-1440"/>
        </w:tabs>
        <w:rPr>
          <w:sz w:val="28"/>
        </w:rPr>
      </w:pPr>
    </w:p>
    <w:p w:rsidR="009C0311" w:rsidRDefault="009C0311" w:rsidP="00B70EA0">
      <w:pPr>
        <w:rPr>
          <w:rFonts w:ascii="Arial" w:hAnsi="Arial" w:cs="Arial"/>
          <w:sz w:val="22"/>
          <w:szCs w:val="22"/>
        </w:rPr>
      </w:pPr>
    </w:p>
    <w:p w:rsidR="00704913" w:rsidRPr="00D30116" w:rsidRDefault="005B49CB" w:rsidP="00B70EA0">
      <w:pPr>
        <w:rPr>
          <w:rFonts w:ascii="Arial" w:hAnsi="Arial" w:cs="Arial"/>
          <w:sz w:val="22"/>
          <w:szCs w:val="22"/>
        </w:rPr>
      </w:pPr>
      <w:r>
        <w:rPr>
          <w:rFonts w:ascii="Arial" w:hAnsi="Arial" w:cs="Arial"/>
          <w:sz w:val="22"/>
          <w:szCs w:val="22"/>
        </w:rPr>
        <w:t xml:space="preserve">Chairperson </w:t>
      </w:r>
      <w:r w:rsidR="00286B0C">
        <w:rPr>
          <w:rFonts w:ascii="Arial" w:hAnsi="Arial" w:cs="Arial"/>
          <w:sz w:val="22"/>
          <w:szCs w:val="22"/>
        </w:rPr>
        <w:t>Ortiz</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alled the Regular Meeting of the Capitola Planning Commission to order 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5231C8" w:rsidRDefault="00664639"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286B0C">
        <w:rPr>
          <w:rFonts w:ascii="Arial" w:hAnsi="Arial" w:cs="Arial"/>
          <w:bCs/>
          <w:sz w:val="22"/>
        </w:rPr>
        <w:t>Ron Graves,</w:t>
      </w:r>
      <w:r w:rsidR="00286B0C" w:rsidRPr="00D30116">
        <w:rPr>
          <w:rFonts w:ascii="Arial" w:hAnsi="Arial" w:cs="Arial"/>
          <w:bCs/>
          <w:sz w:val="22"/>
        </w:rPr>
        <w:t xml:space="preserve"> Mick Routh</w:t>
      </w:r>
      <w:r w:rsidR="00207703">
        <w:rPr>
          <w:rFonts w:ascii="Arial" w:hAnsi="Arial" w:cs="Arial"/>
          <w:bCs/>
          <w:sz w:val="22"/>
        </w:rPr>
        <w:t xml:space="preserve">, </w:t>
      </w:r>
      <w:r w:rsidR="00207703" w:rsidRPr="00D30116">
        <w:rPr>
          <w:rFonts w:ascii="Arial" w:hAnsi="Arial" w:cs="Arial"/>
          <w:bCs/>
          <w:sz w:val="22"/>
        </w:rPr>
        <w:t>Linda Smith</w:t>
      </w:r>
      <w:r w:rsidR="006C3378" w:rsidRPr="00D30116">
        <w:rPr>
          <w:rFonts w:ascii="Arial" w:hAnsi="Arial" w:cs="Arial"/>
          <w:bCs/>
          <w:sz w:val="22"/>
        </w:rPr>
        <w:t xml:space="preserve"> </w:t>
      </w:r>
      <w:r w:rsidR="00C4589A">
        <w:rPr>
          <w:rFonts w:ascii="Arial" w:hAnsi="Arial" w:cs="Arial"/>
          <w:bCs/>
          <w:sz w:val="22"/>
        </w:rPr>
        <w:t xml:space="preserve">and </w:t>
      </w:r>
      <w:r w:rsidR="006C3378" w:rsidRPr="00D30116">
        <w:rPr>
          <w:rFonts w:ascii="Arial" w:hAnsi="Arial" w:cs="Arial"/>
          <w:bCs/>
          <w:sz w:val="22"/>
        </w:rPr>
        <w:t>TJ Welch</w:t>
      </w:r>
      <w:r w:rsidR="005231C8">
        <w:rPr>
          <w:rFonts w:ascii="Arial" w:hAnsi="Arial" w:cs="Arial"/>
          <w:bCs/>
          <w:sz w:val="22"/>
        </w:rPr>
        <w:t xml:space="preserve"> and </w:t>
      </w:r>
      <w:r w:rsidR="005231C8" w:rsidRPr="00D30116">
        <w:rPr>
          <w:rFonts w:ascii="Arial" w:hAnsi="Arial" w:cs="Arial"/>
          <w:bCs/>
          <w:sz w:val="22"/>
        </w:rPr>
        <w:t xml:space="preserve">Chairperson </w:t>
      </w:r>
      <w:r w:rsidR="00286B0C">
        <w:rPr>
          <w:rFonts w:ascii="Arial" w:hAnsi="Arial" w:cs="Arial"/>
          <w:bCs/>
          <w:sz w:val="22"/>
        </w:rPr>
        <w:t>Gayle Ortiz</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22162B">
      <w:pPr>
        <w:tabs>
          <w:tab w:val="left" w:pos="720"/>
        </w:tabs>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686301">
        <w:rPr>
          <w:rFonts w:ascii="Arial" w:hAnsi="Arial" w:cs="Arial"/>
          <w:b/>
          <w:bCs/>
          <w:sz w:val="22"/>
          <w:szCs w:val="22"/>
        </w:rPr>
        <w:t>ORAL COMMUNICA</w:t>
      </w:r>
      <w:r w:rsidR="004604F4" w:rsidRPr="00D30116">
        <w:rPr>
          <w:rFonts w:ascii="Arial" w:hAnsi="Arial" w:cs="Arial"/>
          <w:b/>
          <w:bCs/>
          <w:sz w:val="22"/>
          <w:szCs w:val="22"/>
        </w:rPr>
        <w:t>TIONS</w:t>
      </w:r>
    </w:p>
    <w:p w:rsidR="00E96D27" w:rsidRPr="00D30116" w:rsidRDefault="00E96D27" w:rsidP="00B70EA0">
      <w:pPr>
        <w:rPr>
          <w:rFonts w:ascii="Arial" w:hAnsi="Arial" w:cs="Arial"/>
          <w:b/>
          <w:bCs/>
          <w:sz w:val="22"/>
          <w:szCs w:val="22"/>
        </w:rPr>
      </w:pPr>
    </w:p>
    <w:p w:rsidR="00A714C3" w:rsidRDefault="00FF6624" w:rsidP="00605327">
      <w:pPr>
        <w:pStyle w:val="Heading3"/>
        <w:numPr>
          <w:ilvl w:val="0"/>
          <w:numId w:val="1"/>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proofErr w:type="gramStart"/>
      <w:r w:rsidR="00976142">
        <w:rPr>
          <w:rFonts w:ascii="Arial" w:hAnsi="Arial" w:cs="Arial"/>
          <w:b w:val="0"/>
          <w:bCs w:val="0"/>
          <w:sz w:val="22"/>
          <w:szCs w:val="22"/>
        </w:rPr>
        <w:t xml:space="preserve">Agenda </w:t>
      </w:r>
      <w:r w:rsidR="00FA6664">
        <w:rPr>
          <w:rFonts w:ascii="Arial" w:hAnsi="Arial" w:cs="Arial"/>
          <w:b w:val="0"/>
          <w:bCs w:val="0"/>
          <w:sz w:val="22"/>
          <w:szCs w:val="22"/>
        </w:rPr>
        <w:t xml:space="preserve"> --</w:t>
      </w:r>
      <w:proofErr w:type="gramEnd"/>
      <w:r w:rsidR="00FA6664">
        <w:rPr>
          <w:rFonts w:ascii="Arial" w:hAnsi="Arial" w:cs="Arial"/>
          <w:b w:val="0"/>
          <w:bCs w:val="0"/>
          <w:sz w:val="22"/>
          <w:szCs w:val="22"/>
        </w:rPr>
        <w:t xml:space="preserve"> None</w:t>
      </w:r>
    </w:p>
    <w:p w:rsidR="009A01E2" w:rsidRDefault="009A01E2" w:rsidP="006C1703">
      <w:pPr>
        <w:tabs>
          <w:tab w:val="left" w:pos="720"/>
        </w:tabs>
      </w:pPr>
    </w:p>
    <w:p w:rsidR="003066AA" w:rsidRDefault="00976142" w:rsidP="00605327">
      <w:pPr>
        <w:pStyle w:val="Heading2"/>
        <w:numPr>
          <w:ilvl w:val="0"/>
          <w:numId w:val="1"/>
        </w:numPr>
        <w:jc w:val="left"/>
        <w:rPr>
          <w:rFonts w:ascii="Arial" w:hAnsi="Arial" w:cs="Arial"/>
          <w:i w:val="0"/>
          <w:iCs w:val="0"/>
          <w:sz w:val="22"/>
          <w:szCs w:val="22"/>
        </w:rPr>
      </w:pPr>
      <w:r>
        <w:rPr>
          <w:rFonts w:ascii="Arial" w:hAnsi="Arial" w:cs="Arial"/>
          <w:i w:val="0"/>
          <w:iCs w:val="0"/>
          <w:sz w:val="22"/>
          <w:szCs w:val="22"/>
        </w:rPr>
        <w:t xml:space="preserve">Public </w:t>
      </w:r>
      <w:proofErr w:type="gramStart"/>
      <w:r>
        <w:rPr>
          <w:rFonts w:ascii="Arial" w:hAnsi="Arial" w:cs="Arial"/>
          <w:i w:val="0"/>
          <w:iCs w:val="0"/>
          <w:sz w:val="22"/>
          <w:szCs w:val="22"/>
        </w:rPr>
        <w:t xml:space="preserve">Comment </w:t>
      </w:r>
      <w:r w:rsidR="00FA6664">
        <w:rPr>
          <w:rFonts w:ascii="Arial" w:hAnsi="Arial" w:cs="Arial"/>
          <w:i w:val="0"/>
          <w:iCs w:val="0"/>
          <w:sz w:val="22"/>
          <w:szCs w:val="22"/>
        </w:rPr>
        <w:t xml:space="preserve"> --</w:t>
      </w:r>
      <w:proofErr w:type="gramEnd"/>
      <w:r w:rsidR="00FA6664">
        <w:rPr>
          <w:rFonts w:ascii="Arial" w:hAnsi="Arial" w:cs="Arial"/>
          <w:i w:val="0"/>
          <w:iCs w:val="0"/>
          <w:sz w:val="22"/>
          <w:szCs w:val="22"/>
        </w:rPr>
        <w:t xml:space="preserve"> None</w:t>
      </w:r>
    </w:p>
    <w:p w:rsidR="009C377D" w:rsidRDefault="009C377D" w:rsidP="009C377D"/>
    <w:p w:rsidR="00FA6664" w:rsidRDefault="00976142" w:rsidP="00605327">
      <w:pPr>
        <w:numPr>
          <w:ilvl w:val="0"/>
          <w:numId w:val="1"/>
        </w:numPr>
        <w:rPr>
          <w:rFonts w:ascii="Arial" w:hAnsi="Arial" w:cs="Arial"/>
          <w:sz w:val="22"/>
          <w:szCs w:val="22"/>
        </w:rPr>
      </w:pPr>
      <w:r>
        <w:rPr>
          <w:rFonts w:ascii="Arial" w:hAnsi="Arial" w:cs="Arial"/>
          <w:sz w:val="22"/>
          <w:szCs w:val="22"/>
        </w:rPr>
        <w:t xml:space="preserve">Commission Comment </w:t>
      </w:r>
      <w:r w:rsidR="00E20C7F">
        <w:rPr>
          <w:rFonts w:ascii="Arial" w:hAnsi="Arial" w:cs="Arial"/>
          <w:sz w:val="22"/>
          <w:szCs w:val="22"/>
        </w:rPr>
        <w:t xml:space="preserve"> </w:t>
      </w:r>
    </w:p>
    <w:p w:rsidR="00FA6664" w:rsidRDefault="00FA6664" w:rsidP="00FA6664">
      <w:pPr>
        <w:pStyle w:val="ListParagraph"/>
        <w:rPr>
          <w:rFonts w:ascii="Arial" w:hAnsi="Arial" w:cs="Arial"/>
          <w:sz w:val="22"/>
          <w:szCs w:val="22"/>
        </w:rPr>
      </w:pPr>
    </w:p>
    <w:p w:rsidR="00A95B8B" w:rsidRDefault="00FA6664" w:rsidP="00FA6664">
      <w:pPr>
        <w:ind w:left="1440"/>
        <w:rPr>
          <w:rFonts w:ascii="Arial" w:hAnsi="Arial" w:cs="Arial"/>
          <w:sz w:val="22"/>
          <w:szCs w:val="22"/>
        </w:rPr>
      </w:pPr>
      <w:r>
        <w:rPr>
          <w:rFonts w:ascii="Arial" w:hAnsi="Arial" w:cs="Arial"/>
          <w:sz w:val="22"/>
          <w:szCs w:val="22"/>
        </w:rPr>
        <w:t>Commissioner Smith noted that</w:t>
      </w:r>
      <w:r w:rsidR="00E20C7F">
        <w:rPr>
          <w:rFonts w:ascii="Arial" w:hAnsi="Arial" w:cs="Arial"/>
          <w:sz w:val="22"/>
          <w:szCs w:val="22"/>
        </w:rPr>
        <w:t xml:space="preserve"> Open Street</w:t>
      </w:r>
      <w:r>
        <w:rPr>
          <w:rFonts w:ascii="Arial" w:hAnsi="Arial" w:cs="Arial"/>
          <w:sz w:val="22"/>
          <w:szCs w:val="22"/>
        </w:rPr>
        <w:t>s Capitola is May 4 and the Historical Museum will introduce an</w:t>
      </w:r>
      <w:r w:rsidR="00E20C7F">
        <w:rPr>
          <w:rFonts w:ascii="Arial" w:hAnsi="Arial" w:cs="Arial"/>
          <w:sz w:val="22"/>
          <w:szCs w:val="22"/>
        </w:rPr>
        <w:t xml:space="preserve"> </w:t>
      </w:r>
      <w:r w:rsidR="0031522B">
        <w:rPr>
          <w:rFonts w:ascii="Arial" w:hAnsi="Arial" w:cs="Arial"/>
          <w:sz w:val="22"/>
          <w:szCs w:val="22"/>
        </w:rPr>
        <w:t>application</w:t>
      </w:r>
      <w:r w:rsidR="00E20C7F">
        <w:rPr>
          <w:rFonts w:ascii="Arial" w:hAnsi="Arial" w:cs="Arial"/>
          <w:sz w:val="22"/>
          <w:szCs w:val="22"/>
        </w:rPr>
        <w:t xml:space="preserve"> for </w:t>
      </w:r>
      <w:r>
        <w:rPr>
          <w:rFonts w:ascii="Arial" w:hAnsi="Arial" w:cs="Arial"/>
          <w:sz w:val="22"/>
          <w:szCs w:val="22"/>
        </w:rPr>
        <w:t xml:space="preserve">touring </w:t>
      </w:r>
      <w:r w:rsidR="00E20C7F">
        <w:rPr>
          <w:rFonts w:ascii="Arial" w:hAnsi="Arial" w:cs="Arial"/>
          <w:sz w:val="22"/>
          <w:szCs w:val="22"/>
        </w:rPr>
        <w:t>public art</w:t>
      </w:r>
      <w:r w:rsidR="00F91D71">
        <w:rPr>
          <w:rFonts w:ascii="Arial" w:hAnsi="Arial" w:cs="Arial"/>
          <w:sz w:val="22"/>
          <w:szCs w:val="22"/>
        </w:rPr>
        <w:t xml:space="preserve"> and historic buildings</w:t>
      </w:r>
      <w:r>
        <w:rPr>
          <w:rFonts w:ascii="Arial" w:hAnsi="Arial" w:cs="Arial"/>
          <w:sz w:val="22"/>
          <w:szCs w:val="22"/>
        </w:rPr>
        <w:t>.</w:t>
      </w:r>
    </w:p>
    <w:p w:rsidR="00AA2881" w:rsidRDefault="00AA2881" w:rsidP="008826FC">
      <w:pPr>
        <w:rPr>
          <w:rFonts w:ascii="Arial" w:hAnsi="Arial" w:cs="Arial"/>
          <w:sz w:val="22"/>
          <w:szCs w:val="22"/>
        </w:rPr>
      </w:pPr>
    </w:p>
    <w:p w:rsidR="00FF6624" w:rsidRPr="00976142" w:rsidRDefault="00FF6624" w:rsidP="00A2436E">
      <w:pPr>
        <w:tabs>
          <w:tab w:val="left" w:pos="1440"/>
        </w:tabs>
        <w:ind w:left="720"/>
        <w:rPr>
          <w:rFonts w:ascii="Arial" w:hAnsi="Arial" w:cs="Arial"/>
          <w:b/>
          <w:sz w:val="22"/>
          <w:szCs w:val="22"/>
        </w:rPr>
      </w:pPr>
      <w:r w:rsidRPr="00D30116">
        <w:rPr>
          <w:rFonts w:ascii="Arial" w:hAnsi="Arial" w:cs="Arial"/>
          <w:b/>
          <w:sz w:val="22"/>
          <w:szCs w:val="22"/>
        </w:rPr>
        <w:t>D.</w:t>
      </w:r>
      <w:r w:rsidRPr="00D30116">
        <w:rPr>
          <w:rFonts w:ascii="Arial" w:hAnsi="Arial" w:cs="Arial"/>
          <w:sz w:val="22"/>
          <w:szCs w:val="22"/>
        </w:rPr>
        <w:tab/>
        <w:t>Staff Comments</w:t>
      </w:r>
      <w:r w:rsidR="00976142">
        <w:rPr>
          <w:rFonts w:ascii="Arial" w:hAnsi="Arial" w:cs="Arial"/>
          <w:sz w:val="22"/>
          <w:szCs w:val="22"/>
        </w:rPr>
        <w:t xml:space="preserve"> </w:t>
      </w:r>
      <w:r w:rsidR="00FA6664">
        <w:rPr>
          <w:rFonts w:ascii="Arial" w:hAnsi="Arial" w:cs="Arial"/>
          <w:sz w:val="22"/>
          <w:szCs w:val="22"/>
        </w:rPr>
        <w:t>-- None</w:t>
      </w:r>
    </w:p>
    <w:p w:rsidR="00C20C90" w:rsidRDefault="00C20C90" w:rsidP="00B70EA0">
      <w:pPr>
        <w:ind w:left="720"/>
        <w:rPr>
          <w:rFonts w:ascii="Arial" w:hAnsi="Arial" w:cs="Arial"/>
          <w:sz w:val="22"/>
          <w:szCs w:val="22"/>
        </w:rPr>
      </w:pPr>
    </w:p>
    <w:p w:rsidR="00FF6624" w:rsidRDefault="003D1569" w:rsidP="0022162B">
      <w:pPr>
        <w:tabs>
          <w:tab w:val="left" w:pos="720"/>
        </w:tabs>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682D09" w:rsidP="00FA721D">
            <w:pPr>
              <w:jc w:val="both"/>
              <w:rPr>
                <w:rFonts w:ascii="Arial" w:hAnsi="Arial" w:cs="Arial"/>
                <w:b/>
              </w:rPr>
            </w:pPr>
            <w:bookmarkStart w:id="0" w:name="Item4233"/>
            <w:r>
              <w:rPr>
                <w:rFonts w:ascii="Arial" w:hAnsi="Arial" w:cs="Arial"/>
                <w:b/>
                <w:sz w:val="22"/>
                <w:szCs w:val="22"/>
              </w:rPr>
              <w:t>April 3</w:t>
            </w:r>
            <w:r w:rsidR="00286B0C">
              <w:rPr>
                <w:rFonts w:ascii="Arial" w:hAnsi="Arial" w:cs="Arial"/>
                <w:b/>
                <w:sz w:val="22"/>
                <w:szCs w:val="22"/>
              </w:rPr>
              <w:t>, 2014</w:t>
            </w:r>
            <w:r w:rsidR="005F7A84">
              <w:rPr>
                <w:rFonts w:ascii="Arial" w:hAnsi="Arial" w:cs="Arial"/>
                <w:b/>
                <w:sz w:val="22"/>
                <w:szCs w:val="22"/>
              </w:rPr>
              <w:t>, Draft Planning Commission Minutes</w:t>
            </w:r>
            <w:bookmarkEnd w:id="0"/>
          </w:p>
        </w:tc>
      </w:tr>
    </w:tbl>
    <w:p w:rsidR="00AA4B3E" w:rsidRDefault="00AA4B3E" w:rsidP="00AA2881">
      <w:pPr>
        <w:rPr>
          <w:rFonts w:ascii="Arial" w:hAnsi="Arial" w:cs="Arial"/>
          <w:bCs/>
          <w:sz w:val="22"/>
          <w:szCs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682D09">
        <w:rPr>
          <w:rFonts w:ascii="Arial" w:hAnsi="Arial" w:cs="Arial"/>
          <w:b/>
          <w:bCs/>
          <w:sz w:val="22"/>
        </w:rPr>
        <w:t>April 3</w:t>
      </w:r>
      <w:r w:rsidR="00AA4B3E">
        <w:rPr>
          <w:rFonts w:ascii="Arial" w:hAnsi="Arial" w:cs="Arial"/>
          <w:b/>
          <w:bCs/>
          <w:sz w:val="22"/>
        </w:rPr>
        <w:t>, 2014,</w:t>
      </w:r>
      <w:r w:rsidRPr="00D30116">
        <w:rPr>
          <w:rFonts w:ascii="Arial" w:hAnsi="Arial" w:cs="Arial"/>
          <w:b/>
          <w:bCs/>
          <w:sz w:val="22"/>
        </w:rPr>
        <w:t xml:space="preserve"> meeting minutes was made by Commissioner </w:t>
      </w:r>
      <w:r w:rsidR="00FA6664">
        <w:rPr>
          <w:rFonts w:ascii="Arial" w:hAnsi="Arial" w:cs="Arial"/>
          <w:b/>
          <w:bCs/>
          <w:sz w:val="22"/>
        </w:rPr>
        <w:t>Graves</w:t>
      </w:r>
      <w:r w:rsidR="00BA2495">
        <w:rPr>
          <w:rFonts w:ascii="Arial" w:hAnsi="Arial" w:cs="Arial"/>
          <w:b/>
          <w:bCs/>
          <w:sz w:val="22"/>
        </w:rPr>
        <w:t xml:space="preserve"> </w:t>
      </w:r>
      <w:r w:rsidRPr="00D30116">
        <w:rPr>
          <w:rFonts w:ascii="Arial" w:hAnsi="Arial" w:cs="Arial"/>
          <w:b/>
          <w:bCs/>
          <w:sz w:val="22"/>
        </w:rPr>
        <w:t xml:space="preserve">and seconded by Commissioner </w:t>
      </w:r>
      <w:r w:rsidR="00FA6664">
        <w:rPr>
          <w:rFonts w:ascii="Arial" w:hAnsi="Arial" w:cs="Arial"/>
          <w:b/>
          <w:bCs/>
          <w:sz w:val="22"/>
        </w:rPr>
        <w:t>Smith</w:t>
      </w:r>
      <w:r w:rsidR="00F77E3B">
        <w:rPr>
          <w:rFonts w:ascii="Arial" w:hAnsi="Arial" w:cs="Arial"/>
          <w:b/>
          <w:bCs/>
          <w:sz w:val="22"/>
        </w:rPr>
        <w:t>.</w:t>
      </w:r>
      <w:r w:rsidR="004872FB">
        <w:rPr>
          <w:rFonts w:ascii="Arial" w:hAnsi="Arial" w:cs="Arial"/>
          <w:b/>
          <w:bCs/>
          <w:sz w:val="22"/>
        </w:rPr>
        <w:t xml:space="preserve"> </w:t>
      </w:r>
    </w:p>
    <w:p w:rsidR="00260EE9" w:rsidRDefault="00260EE9" w:rsidP="00B70EA0">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7F058B">
        <w:rPr>
          <w:rFonts w:ascii="Arial" w:hAnsi="Arial" w:cs="Arial"/>
          <w:b/>
          <w:bCs/>
          <w:sz w:val="22"/>
        </w:rPr>
        <w:t xml:space="preserve">Graves, </w:t>
      </w:r>
      <w:r w:rsidR="00AA4B3E">
        <w:rPr>
          <w:rFonts w:ascii="Arial" w:hAnsi="Arial" w:cs="Arial"/>
          <w:b/>
          <w:bCs/>
          <w:sz w:val="22"/>
        </w:rPr>
        <w:t>Routh,</w:t>
      </w:r>
      <w:r w:rsidR="00D01BE5">
        <w:rPr>
          <w:rFonts w:ascii="Arial" w:hAnsi="Arial" w:cs="Arial"/>
          <w:b/>
          <w:bCs/>
          <w:sz w:val="22"/>
        </w:rPr>
        <w:t xml:space="preserve"> </w:t>
      </w:r>
      <w:r>
        <w:rPr>
          <w:rFonts w:ascii="Arial" w:hAnsi="Arial" w:cs="Arial"/>
          <w:b/>
          <w:bCs/>
          <w:sz w:val="22"/>
        </w:rPr>
        <w:t>Smith</w:t>
      </w:r>
      <w:r w:rsidRPr="00D30116">
        <w:rPr>
          <w:rFonts w:ascii="Arial" w:hAnsi="Arial" w:cs="Arial"/>
          <w:b/>
          <w:bCs/>
          <w:sz w:val="22"/>
        </w:rPr>
        <w:t xml:space="preserve">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sidR="007F058B">
        <w:rPr>
          <w:rFonts w:ascii="Arial" w:hAnsi="Arial" w:cs="Arial"/>
          <w:b/>
          <w:bCs/>
          <w:sz w:val="22"/>
        </w:rPr>
        <w:t>None</w:t>
      </w:r>
    </w:p>
    <w:p w:rsidR="00B34D5B" w:rsidRDefault="00B34D5B" w:rsidP="00B70EA0">
      <w:pPr>
        <w:rPr>
          <w:rFonts w:ascii="Arial" w:hAnsi="Arial" w:cs="Arial"/>
          <w:b/>
          <w:bCs/>
          <w:sz w:val="22"/>
        </w:rPr>
      </w:pPr>
    </w:p>
    <w:p w:rsidR="00FF6624" w:rsidRDefault="003D1569" w:rsidP="0022162B">
      <w:pPr>
        <w:tabs>
          <w:tab w:val="left" w:pos="720"/>
        </w:tabs>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p>
    <w:p w:rsidR="00F2035D" w:rsidRDefault="00F2035D" w:rsidP="003F576B">
      <w:pPr>
        <w:rPr>
          <w:rFonts w:ascii="Arial" w:hAnsi="Arial" w:cs="Arial"/>
          <w:b/>
          <w:sz w:val="22"/>
          <w:szCs w:val="22"/>
        </w:rPr>
      </w:pPr>
    </w:p>
    <w:tbl>
      <w:tblPr>
        <w:tblW w:w="9630" w:type="dxa"/>
        <w:tblInd w:w="738" w:type="dxa"/>
        <w:tblLook w:val="01E0"/>
      </w:tblPr>
      <w:tblGrid>
        <w:gridCol w:w="810"/>
        <w:gridCol w:w="8820"/>
      </w:tblGrid>
      <w:tr w:rsidR="00F06A0C" w:rsidRPr="009B3E4B" w:rsidTr="00F06A0C">
        <w:trPr>
          <w:trHeight w:val="280"/>
        </w:trPr>
        <w:tc>
          <w:tcPr>
            <w:tcW w:w="810" w:type="dxa"/>
          </w:tcPr>
          <w:p w:rsidR="00F06A0C" w:rsidRPr="00993EC6" w:rsidRDefault="00F06A0C" w:rsidP="00F06A0C">
            <w:pPr>
              <w:jc w:val="both"/>
              <w:rPr>
                <w:rFonts w:ascii="Arial" w:hAnsi="Arial" w:cs="Arial"/>
                <w:b/>
              </w:rPr>
            </w:pPr>
            <w:bookmarkStart w:id="1" w:name="Item4473"/>
            <w:r>
              <w:rPr>
                <w:rFonts w:ascii="Arial" w:hAnsi="Arial" w:cs="Arial"/>
                <w:b/>
                <w:sz w:val="22"/>
                <w:szCs w:val="22"/>
              </w:rPr>
              <w:t>A.</w:t>
            </w:r>
          </w:p>
        </w:tc>
        <w:tc>
          <w:tcPr>
            <w:tcW w:w="8820" w:type="dxa"/>
          </w:tcPr>
          <w:p w:rsidR="00F06A0C" w:rsidRPr="009B3E4B" w:rsidRDefault="00F06A0C" w:rsidP="00F06A0C">
            <w:pPr>
              <w:rPr>
                <w:rFonts w:ascii="Arial" w:hAnsi="Arial" w:cs="Arial"/>
                <w:b/>
                <w:bCs/>
              </w:rPr>
            </w:pPr>
            <w:bookmarkStart w:id="2" w:name="Item4789"/>
            <w:r>
              <w:rPr>
                <w:rFonts w:ascii="Arial" w:hAnsi="Arial" w:cs="Arial"/>
                <w:b/>
                <w:bCs/>
                <w:sz w:val="22"/>
                <w:szCs w:val="22"/>
              </w:rPr>
              <w:t>121 Cabrillo Street      #14-035      APN: 036-185-10</w:t>
            </w:r>
            <w:bookmarkEnd w:id="2"/>
          </w:p>
        </w:tc>
      </w:tr>
      <w:tr w:rsidR="00F06A0C" w:rsidRPr="009B3E4B" w:rsidTr="00F06A0C">
        <w:trPr>
          <w:gridBefore w:val="1"/>
          <w:wBefore w:w="810" w:type="dxa"/>
        </w:trPr>
        <w:tc>
          <w:tcPr>
            <w:tcW w:w="8820" w:type="dxa"/>
          </w:tcPr>
          <w:p w:rsidR="00F06A0C" w:rsidRPr="009B3E4B" w:rsidRDefault="00F06A0C" w:rsidP="00F06A0C">
            <w:pPr>
              <w:rPr>
                <w:rFonts w:ascii="Arial" w:hAnsi="Arial" w:cs="Arial"/>
              </w:rPr>
            </w:pPr>
            <w:bookmarkStart w:id="3" w:name="Item4790"/>
            <w:r>
              <w:rPr>
                <w:rFonts w:ascii="Arial" w:hAnsi="Arial" w:cs="Arial"/>
                <w:sz w:val="22"/>
                <w:szCs w:val="22"/>
              </w:rPr>
              <w:t xml:space="preserve">Design Permit for a 151 square foot addition to the front facade of a single-family residence located in the R-1 (Residential Single Family) Zoning District. </w:t>
            </w:r>
            <w:r>
              <w:rPr>
                <w:rFonts w:ascii="Arial" w:hAnsi="Arial" w:cs="Arial"/>
                <w:sz w:val="22"/>
                <w:szCs w:val="22"/>
              </w:rPr>
              <w:br/>
              <w:t>This project does not require a Coastal Development Permit.</w:t>
            </w:r>
            <w:r>
              <w:rPr>
                <w:rFonts w:ascii="Arial" w:hAnsi="Arial" w:cs="Arial"/>
                <w:sz w:val="22"/>
                <w:szCs w:val="22"/>
              </w:rPr>
              <w:br/>
              <w:t xml:space="preserve">Environmental Determination: Categorical Exemption </w:t>
            </w:r>
            <w:r>
              <w:rPr>
                <w:rFonts w:ascii="Arial" w:hAnsi="Arial" w:cs="Arial"/>
                <w:sz w:val="22"/>
                <w:szCs w:val="22"/>
              </w:rPr>
              <w:br/>
              <w:t>Property Owner: Chris Heck</w:t>
            </w:r>
            <w:r>
              <w:rPr>
                <w:rFonts w:ascii="Arial" w:hAnsi="Arial" w:cs="Arial"/>
                <w:sz w:val="22"/>
                <w:szCs w:val="22"/>
              </w:rPr>
              <w:br/>
              <w:t xml:space="preserve">Representative: Kurt </w:t>
            </w:r>
            <w:proofErr w:type="spellStart"/>
            <w:r>
              <w:rPr>
                <w:rFonts w:ascii="Arial" w:hAnsi="Arial" w:cs="Arial"/>
                <w:sz w:val="22"/>
                <w:szCs w:val="22"/>
              </w:rPr>
              <w:t>Useldinger</w:t>
            </w:r>
            <w:proofErr w:type="spellEnd"/>
            <w:r>
              <w:rPr>
                <w:rFonts w:ascii="Arial" w:hAnsi="Arial" w:cs="Arial"/>
                <w:sz w:val="22"/>
                <w:szCs w:val="22"/>
              </w:rPr>
              <w:t>, filed 03/10/14</w:t>
            </w:r>
            <w:bookmarkEnd w:id="3"/>
          </w:p>
        </w:tc>
      </w:tr>
    </w:tbl>
    <w:p w:rsidR="004B4E76" w:rsidRPr="00FA6664" w:rsidRDefault="004B4E76" w:rsidP="00EC2C01">
      <w:pPr>
        <w:jc w:val="both"/>
        <w:rPr>
          <w:rFonts w:ascii="Arial" w:hAnsi="Arial" w:cs="Arial"/>
          <w:b/>
          <w:sz w:val="22"/>
          <w:szCs w:val="22"/>
        </w:rPr>
      </w:pPr>
    </w:p>
    <w:p w:rsidR="00FA6664" w:rsidRPr="00FA6664" w:rsidRDefault="00FA6664" w:rsidP="00EC2C01">
      <w:pPr>
        <w:jc w:val="both"/>
        <w:rPr>
          <w:rFonts w:ascii="Arial" w:hAnsi="Arial" w:cs="Arial"/>
          <w:sz w:val="22"/>
          <w:szCs w:val="22"/>
        </w:rPr>
      </w:pPr>
      <w:r w:rsidRPr="00FA6664">
        <w:rPr>
          <w:rFonts w:ascii="Arial" w:hAnsi="Arial" w:cs="Arial"/>
          <w:sz w:val="22"/>
          <w:szCs w:val="22"/>
        </w:rPr>
        <w:t xml:space="preserve">Commissioner </w:t>
      </w:r>
      <w:r w:rsidR="00E20C7F" w:rsidRPr="00FA6664">
        <w:rPr>
          <w:rFonts w:ascii="Arial" w:hAnsi="Arial" w:cs="Arial"/>
          <w:sz w:val="22"/>
          <w:szCs w:val="22"/>
        </w:rPr>
        <w:t xml:space="preserve">Graves noted </w:t>
      </w:r>
      <w:r w:rsidRPr="00FA6664">
        <w:rPr>
          <w:rFonts w:ascii="Arial" w:hAnsi="Arial" w:cs="Arial"/>
          <w:sz w:val="22"/>
          <w:szCs w:val="22"/>
        </w:rPr>
        <w:t>receipt of an email about submitting paint colors. He c</w:t>
      </w:r>
      <w:r w:rsidR="00E20C7F" w:rsidRPr="00FA6664">
        <w:rPr>
          <w:rFonts w:ascii="Arial" w:hAnsi="Arial" w:cs="Arial"/>
          <w:sz w:val="22"/>
          <w:szCs w:val="22"/>
        </w:rPr>
        <w:t>onfirm</w:t>
      </w:r>
      <w:r w:rsidRPr="00FA6664">
        <w:rPr>
          <w:rFonts w:ascii="Arial" w:hAnsi="Arial" w:cs="Arial"/>
          <w:sz w:val="22"/>
          <w:szCs w:val="22"/>
        </w:rPr>
        <w:t>ed that there is</w:t>
      </w:r>
      <w:r w:rsidR="00E20C7F" w:rsidRPr="00FA6664">
        <w:rPr>
          <w:rFonts w:ascii="Arial" w:hAnsi="Arial" w:cs="Arial"/>
          <w:sz w:val="22"/>
          <w:szCs w:val="22"/>
        </w:rPr>
        <w:t xml:space="preserve"> no regulation of color, but </w:t>
      </w:r>
      <w:r w:rsidRPr="00FA6664">
        <w:rPr>
          <w:rFonts w:ascii="Arial" w:hAnsi="Arial" w:cs="Arial"/>
          <w:sz w:val="22"/>
          <w:szCs w:val="22"/>
        </w:rPr>
        <w:t xml:space="preserve">the Commission </w:t>
      </w:r>
      <w:r w:rsidR="00E20C7F" w:rsidRPr="00FA6664">
        <w:rPr>
          <w:rFonts w:ascii="Arial" w:hAnsi="Arial" w:cs="Arial"/>
          <w:sz w:val="22"/>
          <w:szCs w:val="22"/>
        </w:rPr>
        <w:t>do</w:t>
      </w:r>
      <w:r w:rsidRPr="00FA6664">
        <w:rPr>
          <w:rFonts w:ascii="Arial" w:hAnsi="Arial" w:cs="Arial"/>
          <w:sz w:val="22"/>
          <w:szCs w:val="22"/>
        </w:rPr>
        <w:t>es</w:t>
      </w:r>
      <w:r w:rsidR="00E20C7F" w:rsidRPr="00FA6664">
        <w:rPr>
          <w:rFonts w:ascii="Arial" w:hAnsi="Arial" w:cs="Arial"/>
          <w:sz w:val="22"/>
          <w:szCs w:val="22"/>
        </w:rPr>
        <w:t xml:space="preserve"> ask for a </w:t>
      </w:r>
      <w:r w:rsidRPr="00FA6664">
        <w:rPr>
          <w:rFonts w:ascii="Arial" w:hAnsi="Arial" w:cs="Arial"/>
          <w:sz w:val="22"/>
          <w:szCs w:val="22"/>
        </w:rPr>
        <w:t xml:space="preserve">materials and </w:t>
      </w:r>
      <w:r w:rsidR="00E20C7F" w:rsidRPr="00FA6664">
        <w:rPr>
          <w:rFonts w:ascii="Arial" w:hAnsi="Arial" w:cs="Arial"/>
          <w:sz w:val="22"/>
          <w:szCs w:val="22"/>
        </w:rPr>
        <w:t>col</w:t>
      </w:r>
      <w:r w:rsidRPr="00FA6664">
        <w:rPr>
          <w:rFonts w:ascii="Arial" w:hAnsi="Arial" w:cs="Arial"/>
          <w:sz w:val="22"/>
          <w:szCs w:val="22"/>
        </w:rPr>
        <w:t>o</w:t>
      </w:r>
      <w:r w:rsidR="00E20C7F" w:rsidRPr="00FA6664">
        <w:rPr>
          <w:rFonts w:ascii="Arial" w:hAnsi="Arial" w:cs="Arial"/>
          <w:sz w:val="22"/>
          <w:szCs w:val="22"/>
        </w:rPr>
        <w:t xml:space="preserve">r board. </w:t>
      </w:r>
      <w:r w:rsidRPr="00FA6664">
        <w:rPr>
          <w:rFonts w:ascii="Arial" w:hAnsi="Arial" w:cs="Arial"/>
          <w:sz w:val="22"/>
          <w:szCs w:val="22"/>
        </w:rPr>
        <w:t>He also noted Capitola is n</w:t>
      </w:r>
      <w:r w:rsidR="00E20C7F" w:rsidRPr="00FA6664">
        <w:rPr>
          <w:rFonts w:ascii="Arial" w:hAnsi="Arial" w:cs="Arial"/>
          <w:sz w:val="22"/>
          <w:szCs w:val="22"/>
        </w:rPr>
        <w:t xml:space="preserve">ot a </w:t>
      </w:r>
      <w:r w:rsidRPr="00FA6664">
        <w:rPr>
          <w:rFonts w:ascii="Arial" w:hAnsi="Arial" w:cs="Arial"/>
          <w:sz w:val="22"/>
          <w:szCs w:val="22"/>
        </w:rPr>
        <w:t>C</w:t>
      </w:r>
      <w:r w:rsidR="00E20C7F" w:rsidRPr="00FA6664">
        <w:rPr>
          <w:rFonts w:ascii="Arial" w:hAnsi="Arial" w:cs="Arial"/>
          <w:sz w:val="22"/>
          <w:szCs w:val="22"/>
        </w:rPr>
        <w:t>harter City</w:t>
      </w:r>
      <w:r w:rsidRPr="00FA6664">
        <w:rPr>
          <w:rFonts w:ascii="Arial" w:hAnsi="Arial" w:cs="Arial"/>
          <w:sz w:val="22"/>
          <w:szCs w:val="22"/>
        </w:rPr>
        <w:t xml:space="preserve">.  </w:t>
      </w:r>
    </w:p>
    <w:p w:rsidR="00FA6664" w:rsidRPr="00FA6664" w:rsidRDefault="00FA6664" w:rsidP="00EC2C01">
      <w:pPr>
        <w:jc w:val="both"/>
        <w:rPr>
          <w:rFonts w:ascii="Arial" w:hAnsi="Arial" w:cs="Arial"/>
          <w:sz w:val="22"/>
          <w:szCs w:val="22"/>
        </w:rPr>
      </w:pPr>
    </w:p>
    <w:p w:rsidR="00E20C7F" w:rsidRPr="00FA6664" w:rsidRDefault="00FA6664" w:rsidP="00EC2C01">
      <w:pPr>
        <w:jc w:val="both"/>
        <w:rPr>
          <w:rFonts w:ascii="Arial" w:hAnsi="Arial" w:cs="Arial"/>
          <w:sz w:val="22"/>
          <w:szCs w:val="22"/>
        </w:rPr>
      </w:pPr>
      <w:r w:rsidRPr="00FA6664">
        <w:rPr>
          <w:rFonts w:ascii="Arial" w:hAnsi="Arial" w:cs="Arial"/>
          <w:sz w:val="22"/>
          <w:szCs w:val="22"/>
        </w:rPr>
        <w:t>He also a</w:t>
      </w:r>
      <w:r w:rsidR="00E20C7F" w:rsidRPr="00FA6664">
        <w:rPr>
          <w:rFonts w:ascii="Arial" w:hAnsi="Arial" w:cs="Arial"/>
          <w:sz w:val="22"/>
          <w:szCs w:val="22"/>
        </w:rPr>
        <w:t>sked</w:t>
      </w:r>
      <w:r w:rsidRPr="00FA6664">
        <w:rPr>
          <w:rFonts w:ascii="Arial" w:hAnsi="Arial" w:cs="Arial"/>
          <w:sz w:val="22"/>
          <w:szCs w:val="22"/>
        </w:rPr>
        <w:t xml:space="preserve"> in the future</w:t>
      </w:r>
      <w:r w:rsidR="00E20C7F" w:rsidRPr="00FA6664">
        <w:rPr>
          <w:rFonts w:ascii="Arial" w:hAnsi="Arial" w:cs="Arial"/>
          <w:sz w:val="22"/>
          <w:szCs w:val="22"/>
        </w:rPr>
        <w:t xml:space="preserve"> for landscape plans when work is being done in</w:t>
      </w:r>
      <w:r w:rsidR="00F66EB0">
        <w:rPr>
          <w:rFonts w:ascii="Arial" w:hAnsi="Arial" w:cs="Arial"/>
          <w:sz w:val="22"/>
          <w:szCs w:val="22"/>
        </w:rPr>
        <w:t xml:space="preserve"> the</w:t>
      </w:r>
      <w:r w:rsidR="00E20C7F" w:rsidRPr="00FA6664">
        <w:rPr>
          <w:rFonts w:ascii="Arial" w:hAnsi="Arial" w:cs="Arial"/>
          <w:sz w:val="22"/>
          <w:szCs w:val="22"/>
        </w:rPr>
        <w:t xml:space="preserve"> front yard.</w:t>
      </w:r>
    </w:p>
    <w:p w:rsidR="00E20C7F" w:rsidRDefault="00E20C7F" w:rsidP="00EC2C01">
      <w:pPr>
        <w:jc w:val="both"/>
        <w:rPr>
          <w:rFonts w:ascii="Arial" w:hAnsi="Arial" w:cs="Arial"/>
          <w:b/>
        </w:rPr>
      </w:pPr>
    </w:p>
    <w:bookmarkEnd w:id="1"/>
    <w:p w:rsidR="00B914F3" w:rsidRDefault="00B914F3" w:rsidP="00B914F3">
      <w:pPr>
        <w:rPr>
          <w:rFonts w:ascii="Arial" w:hAnsi="Arial" w:cs="Arial"/>
          <w:b/>
          <w:bCs/>
          <w:sz w:val="22"/>
        </w:rPr>
      </w:pPr>
      <w:r w:rsidRPr="00AC084F">
        <w:rPr>
          <w:rFonts w:ascii="Arial" w:hAnsi="Arial" w:cs="Arial"/>
          <w:b/>
          <w:bCs/>
          <w:sz w:val="22"/>
        </w:rPr>
        <w:lastRenderedPageBreak/>
        <w:t>A motion to approve proje</w:t>
      </w:r>
      <w:r w:rsidRPr="00826F07">
        <w:rPr>
          <w:rFonts w:ascii="Arial" w:hAnsi="Arial" w:cs="Arial"/>
          <w:b/>
          <w:bCs/>
          <w:sz w:val="22"/>
        </w:rPr>
        <w:t>c</w:t>
      </w:r>
      <w:r w:rsidR="00826F07" w:rsidRPr="00826F07">
        <w:rPr>
          <w:rFonts w:ascii="Arial" w:hAnsi="Arial" w:cs="Arial"/>
          <w:b/>
          <w:bCs/>
          <w:sz w:val="22"/>
        </w:rPr>
        <w:t>t</w:t>
      </w:r>
      <w:r w:rsidRPr="00826F07">
        <w:rPr>
          <w:rFonts w:ascii="Arial" w:hAnsi="Arial" w:cs="Arial"/>
          <w:b/>
          <w:bCs/>
          <w:sz w:val="22"/>
        </w:rPr>
        <w:t xml:space="preserve"> </w:t>
      </w:r>
      <w:r w:rsidRPr="00AC084F">
        <w:rPr>
          <w:rFonts w:ascii="Arial" w:hAnsi="Arial" w:cs="Arial"/>
          <w:b/>
          <w:bCs/>
          <w:sz w:val="22"/>
        </w:rPr>
        <w:t xml:space="preserve">application </w:t>
      </w:r>
      <w:r>
        <w:rPr>
          <w:rFonts w:ascii="Arial" w:hAnsi="Arial" w:cs="Arial"/>
          <w:b/>
          <w:bCs/>
          <w:sz w:val="22"/>
        </w:rPr>
        <w:t>#</w:t>
      </w:r>
      <w:r w:rsidR="00F06A0C">
        <w:rPr>
          <w:rFonts w:ascii="Arial" w:hAnsi="Arial" w:cs="Arial"/>
          <w:b/>
          <w:bCs/>
          <w:sz w:val="22"/>
        </w:rPr>
        <w:t>14-035</w:t>
      </w:r>
      <w:r>
        <w:rPr>
          <w:rFonts w:ascii="Arial" w:hAnsi="Arial" w:cs="Arial"/>
          <w:b/>
          <w:bCs/>
          <w:sz w:val="22"/>
        </w:rPr>
        <w:t xml:space="preserve"> </w:t>
      </w:r>
      <w:r w:rsidR="00D743B9">
        <w:rPr>
          <w:rFonts w:ascii="Arial" w:hAnsi="Arial" w:cs="Arial"/>
          <w:b/>
          <w:bCs/>
          <w:sz w:val="22"/>
        </w:rPr>
        <w:t>for</w:t>
      </w:r>
      <w:r w:rsidR="00220453">
        <w:rPr>
          <w:rFonts w:ascii="Arial" w:hAnsi="Arial" w:cs="Arial"/>
          <w:b/>
          <w:bCs/>
          <w:sz w:val="22"/>
        </w:rPr>
        <w:t xml:space="preserve"> a </w:t>
      </w:r>
      <w:r w:rsidR="004B4E76">
        <w:rPr>
          <w:rFonts w:ascii="Arial" w:hAnsi="Arial" w:cs="Arial"/>
          <w:b/>
          <w:sz w:val="22"/>
          <w:szCs w:val="22"/>
        </w:rPr>
        <w:t>Design Permit</w:t>
      </w:r>
      <w:r w:rsidR="00220453" w:rsidRPr="00220453">
        <w:rPr>
          <w:rFonts w:ascii="Arial" w:hAnsi="Arial" w:cs="Arial"/>
          <w:b/>
          <w:sz w:val="22"/>
          <w:szCs w:val="22"/>
        </w:rPr>
        <w:t xml:space="preserve"> </w:t>
      </w:r>
      <w:r w:rsidRPr="00AC084F">
        <w:rPr>
          <w:rFonts w:ascii="Arial" w:hAnsi="Arial" w:cs="Arial"/>
          <w:b/>
          <w:bCs/>
          <w:sz w:val="22"/>
        </w:rPr>
        <w:t xml:space="preserve">with the following conditions and findings was made by Commissioner </w:t>
      </w:r>
      <w:r w:rsidR="00FA6664">
        <w:rPr>
          <w:rFonts w:ascii="Arial" w:hAnsi="Arial" w:cs="Arial"/>
          <w:b/>
          <w:bCs/>
          <w:sz w:val="22"/>
        </w:rPr>
        <w:t>Routh</w:t>
      </w:r>
      <w:r w:rsidR="00E26913">
        <w:rPr>
          <w:rFonts w:ascii="Arial" w:hAnsi="Arial" w:cs="Arial"/>
          <w:b/>
          <w:bCs/>
          <w:sz w:val="22"/>
        </w:rPr>
        <w:t xml:space="preserve"> </w:t>
      </w:r>
      <w:r w:rsidRPr="00AC084F">
        <w:rPr>
          <w:rFonts w:ascii="Arial" w:hAnsi="Arial" w:cs="Arial"/>
          <w:b/>
          <w:bCs/>
          <w:sz w:val="22"/>
        </w:rPr>
        <w:t xml:space="preserve">and seconded by Commissioner </w:t>
      </w:r>
      <w:r w:rsidR="00FA6664">
        <w:rPr>
          <w:rFonts w:ascii="Arial" w:hAnsi="Arial" w:cs="Arial"/>
          <w:b/>
          <w:bCs/>
          <w:sz w:val="22"/>
        </w:rPr>
        <w:t>Welch</w:t>
      </w:r>
      <w:r>
        <w:rPr>
          <w:rFonts w:ascii="Arial" w:hAnsi="Arial" w:cs="Arial"/>
          <w:b/>
          <w:bCs/>
          <w:sz w:val="22"/>
        </w:rPr>
        <w:t>:</w:t>
      </w:r>
    </w:p>
    <w:p w:rsidR="00066B7F" w:rsidRDefault="00066B7F" w:rsidP="00B914F3">
      <w:pPr>
        <w:rPr>
          <w:rFonts w:ascii="Arial" w:hAnsi="Arial" w:cs="Arial"/>
          <w:b/>
          <w:bCs/>
          <w:sz w:val="22"/>
        </w:rPr>
      </w:pPr>
    </w:p>
    <w:p w:rsidR="00066B7F" w:rsidRPr="006D690F" w:rsidRDefault="00066B7F" w:rsidP="00066B7F">
      <w:pPr>
        <w:pStyle w:val="Heading3"/>
        <w:jc w:val="left"/>
        <w:rPr>
          <w:rFonts w:ascii="Arial" w:hAnsi="Arial" w:cs="Arial"/>
          <w:b w:val="0"/>
          <w:i/>
          <w:sz w:val="22"/>
          <w:szCs w:val="22"/>
          <w:u w:val="single"/>
        </w:rPr>
      </w:pPr>
      <w:r w:rsidRPr="006D690F">
        <w:rPr>
          <w:rFonts w:ascii="Arial" w:hAnsi="Arial" w:cs="Arial"/>
          <w:sz w:val="22"/>
          <w:szCs w:val="22"/>
          <w:u w:val="single"/>
        </w:rPr>
        <w:t>CONDITIONS</w:t>
      </w:r>
    </w:p>
    <w:p w:rsidR="00066B7F" w:rsidRPr="00931A68" w:rsidRDefault="00066B7F" w:rsidP="00066B7F">
      <w:pPr>
        <w:ind w:left="360"/>
        <w:rPr>
          <w:rFonts w:ascii="Arial" w:hAnsi="Arial" w:cs="Arial"/>
          <w:b/>
        </w:rPr>
      </w:pPr>
    </w:p>
    <w:p w:rsidR="00066B7F" w:rsidRPr="00911DA8" w:rsidRDefault="00066B7F" w:rsidP="00066B7F">
      <w:pPr>
        <w:pStyle w:val="ListParagraph"/>
        <w:numPr>
          <w:ilvl w:val="0"/>
          <w:numId w:val="3"/>
        </w:numPr>
        <w:tabs>
          <w:tab w:val="left" w:pos="720"/>
          <w:tab w:val="left" w:pos="5400"/>
        </w:tabs>
        <w:ind w:left="720" w:hanging="720"/>
        <w:contextualSpacing/>
        <w:rPr>
          <w:rFonts w:ascii="Arial" w:hAnsi="Arial" w:cs="Arial"/>
          <w:sz w:val="22"/>
          <w:szCs w:val="22"/>
        </w:rPr>
      </w:pPr>
      <w:r w:rsidRPr="00911DA8">
        <w:rPr>
          <w:rFonts w:ascii="Arial" w:hAnsi="Arial" w:cs="Arial"/>
          <w:sz w:val="22"/>
          <w:szCs w:val="22"/>
        </w:rPr>
        <w:t xml:space="preserve">The project approval consists of construction of a </w:t>
      </w:r>
      <w:r>
        <w:rPr>
          <w:rFonts w:ascii="Arial" w:hAnsi="Arial" w:cs="Arial"/>
          <w:sz w:val="22"/>
          <w:szCs w:val="22"/>
        </w:rPr>
        <w:t>152</w:t>
      </w:r>
      <w:r w:rsidRPr="00911DA8">
        <w:rPr>
          <w:rFonts w:ascii="Arial" w:hAnsi="Arial" w:cs="Arial"/>
          <w:sz w:val="22"/>
          <w:szCs w:val="22"/>
        </w:rPr>
        <w:t xml:space="preserve"> square-foot addition to an existing single family home. The maximum Floor Area Ratio for the </w:t>
      </w:r>
      <w:r>
        <w:rPr>
          <w:rFonts w:ascii="Arial" w:hAnsi="Arial" w:cs="Arial"/>
          <w:sz w:val="22"/>
          <w:szCs w:val="22"/>
        </w:rPr>
        <w:t>6,098</w:t>
      </w:r>
      <w:r w:rsidRPr="00911DA8">
        <w:rPr>
          <w:rFonts w:ascii="Arial" w:hAnsi="Arial" w:cs="Arial"/>
          <w:sz w:val="22"/>
          <w:szCs w:val="22"/>
        </w:rPr>
        <w:t xml:space="preserve"> square</w:t>
      </w:r>
      <w:r>
        <w:rPr>
          <w:rFonts w:ascii="Arial" w:hAnsi="Arial" w:cs="Arial"/>
          <w:sz w:val="22"/>
          <w:szCs w:val="22"/>
        </w:rPr>
        <w:t>-</w:t>
      </w:r>
      <w:r w:rsidRPr="00911DA8">
        <w:rPr>
          <w:rFonts w:ascii="Arial" w:hAnsi="Arial" w:cs="Arial"/>
          <w:sz w:val="22"/>
          <w:szCs w:val="22"/>
        </w:rPr>
        <w:t xml:space="preserve">foot property is </w:t>
      </w:r>
      <w:r>
        <w:rPr>
          <w:rFonts w:ascii="Arial" w:hAnsi="Arial" w:cs="Arial"/>
          <w:sz w:val="22"/>
          <w:szCs w:val="22"/>
        </w:rPr>
        <w:t>48</w:t>
      </w:r>
      <w:r w:rsidRPr="00911DA8">
        <w:rPr>
          <w:rFonts w:ascii="Arial" w:hAnsi="Arial" w:cs="Arial"/>
          <w:sz w:val="22"/>
          <w:szCs w:val="22"/>
        </w:rPr>
        <w:t>% (</w:t>
      </w:r>
      <w:r>
        <w:rPr>
          <w:rFonts w:ascii="Arial" w:hAnsi="Arial" w:cs="Arial"/>
          <w:sz w:val="22"/>
          <w:szCs w:val="22"/>
        </w:rPr>
        <w:t>2,927</w:t>
      </w:r>
      <w:r w:rsidRPr="00911DA8">
        <w:rPr>
          <w:rFonts w:ascii="Arial" w:hAnsi="Arial" w:cs="Arial"/>
          <w:sz w:val="22"/>
          <w:szCs w:val="22"/>
        </w:rPr>
        <w:t xml:space="preserve"> square feet).  The total FAR of the home with new addition is </w:t>
      </w:r>
      <w:r>
        <w:rPr>
          <w:rFonts w:ascii="Arial" w:hAnsi="Arial" w:cs="Arial"/>
          <w:sz w:val="22"/>
          <w:szCs w:val="22"/>
        </w:rPr>
        <w:t>40</w:t>
      </w:r>
      <w:r w:rsidRPr="00911DA8">
        <w:rPr>
          <w:rFonts w:ascii="Arial" w:hAnsi="Arial" w:cs="Arial"/>
          <w:sz w:val="22"/>
          <w:szCs w:val="22"/>
        </w:rPr>
        <w:t xml:space="preserve">% with a total of </w:t>
      </w:r>
      <w:r>
        <w:rPr>
          <w:rFonts w:ascii="Arial" w:hAnsi="Arial" w:cs="Arial"/>
          <w:sz w:val="22"/>
          <w:szCs w:val="22"/>
        </w:rPr>
        <w:t>2,427</w:t>
      </w:r>
      <w:r w:rsidRPr="00911DA8">
        <w:rPr>
          <w:rFonts w:ascii="Arial" w:hAnsi="Arial" w:cs="Arial"/>
          <w:sz w:val="22"/>
          <w:szCs w:val="22"/>
        </w:rPr>
        <w:t xml:space="preserve"> square feet, compliant with the maximum FAR within the zone. The proposed project is approved as indicated on the final plans reviewed and approved by the Planning Commission on </w:t>
      </w:r>
      <w:r>
        <w:rPr>
          <w:rFonts w:ascii="Arial" w:hAnsi="Arial" w:cs="Arial"/>
          <w:sz w:val="22"/>
          <w:szCs w:val="22"/>
        </w:rPr>
        <w:t>May 1, 2014</w:t>
      </w:r>
      <w:r w:rsidRPr="00911DA8">
        <w:rPr>
          <w:rFonts w:ascii="Arial" w:hAnsi="Arial" w:cs="Arial"/>
          <w:sz w:val="22"/>
          <w:szCs w:val="22"/>
        </w:rPr>
        <w:t>, except as modified through conditions imposed by the Planning Commission during the hearing.</w:t>
      </w:r>
    </w:p>
    <w:p w:rsidR="00066B7F" w:rsidRPr="00911DA8" w:rsidRDefault="00066B7F" w:rsidP="00066B7F">
      <w:pPr>
        <w:tabs>
          <w:tab w:val="left" w:pos="720"/>
          <w:tab w:val="left" w:pos="5400"/>
        </w:tabs>
        <w:ind w:left="1080" w:hanging="720"/>
        <w:rPr>
          <w:rFonts w:ascii="Arial" w:hAnsi="Arial" w:cs="Arial"/>
          <w:b/>
          <w:sz w:val="22"/>
          <w:szCs w:val="22"/>
        </w:rPr>
      </w:pPr>
    </w:p>
    <w:p w:rsidR="00066B7F" w:rsidRPr="00911DA8" w:rsidRDefault="00066B7F" w:rsidP="00066B7F">
      <w:pPr>
        <w:numPr>
          <w:ilvl w:val="0"/>
          <w:numId w:val="3"/>
        </w:numPr>
        <w:tabs>
          <w:tab w:val="left" w:pos="720"/>
          <w:tab w:val="left" w:pos="5400"/>
        </w:tabs>
        <w:ind w:left="720" w:hanging="720"/>
        <w:rPr>
          <w:rFonts w:ascii="Arial" w:hAnsi="Arial" w:cs="Arial"/>
          <w:b/>
          <w:sz w:val="22"/>
          <w:szCs w:val="22"/>
        </w:rPr>
      </w:pPr>
      <w:r w:rsidRPr="00911DA8">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r>
        <w:rPr>
          <w:rFonts w:ascii="Arial" w:hAnsi="Arial" w:cs="Arial"/>
          <w:sz w:val="22"/>
          <w:szCs w:val="22"/>
        </w:rPr>
        <w:t>.</w:t>
      </w:r>
    </w:p>
    <w:p w:rsidR="00066B7F" w:rsidRPr="00911DA8" w:rsidRDefault="00066B7F" w:rsidP="00066B7F">
      <w:pPr>
        <w:tabs>
          <w:tab w:val="left" w:pos="720"/>
          <w:tab w:val="left" w:pos="5400"/>
        </w:tabs>
        <w:ind w:left="1080" w:hanging="720"/>
        <w:rPr>
          <w:rFonts w:ascii="Arial" w:hAnsi="Arial" w:cs="Arial"/>
          <w:b/>
          <w:sz w:val="22"/>
          <w:szCs w:val="22"/>
        </w:rPr>
      </w:pPr>
    </w:p>
    <w:p w:rsidR="00066B7F" w:rsidRPr="00911DA8" w:rsidRDefault="00066B7F" w:rsidP="00066B7F">
      <w:pPr>
        <w:numPr>
          <w:ilvl w:val="0"/>
          <w:numId w:val="3"/>
        </w:numPr>
        <w:tabs>
          <w:tab w:val="left" w:pos="720"/>
          <w:tab w:val="left" w:pos="5400"/>
        </w:tabs>
        <w:ind w:left="720" w:hanging="720"/>
        <w:rPr>
          <w:rFonts w:ascii="Arial" w:hAnsi="Arial" w:cs="Arial"/>
          <w:b/>
          <w:sz w:val="22"/>
          <w:szCs w:val="22"/>
        </w:rPr>
      </w:pPr>
      <w:r w:rsidRPr="00911DA8">
        <w:rPr>
          <w:rFonts w:ascii="Arial" w:hAnsi="Arial" w:cs="Arial"/>
          <w:sz w:val="22"/>
          <w:szCs w:val="22"/>
        </w:rPr>
        <w:t xml:space="preserve">At time of submittal for building permit review, the Conditions of Approval must be printed in full on the cover sheet of the construction plans. </w:t>
      </w:r>
    </w:p>
    <w:p w:rsidR="00066B7F" w:rsidRPr="00911DA8" w:rsidRDefault="00066B7F" w:rsidP="00066B7F">
      <w:pPr>
        <w:tabs>
          <w:tab w:val="left" w:pos="720"/>
          <w:tab w:val="left" w:pos="5400"/>
        </w:tabs>
        <w:ind w:left="1080" w:hanging="720"/>
        <w:rPr>
          <w:rFonts w:ascii="Arial" w:hAnsi="Arial" w:cs="Arial"/>
          <w:b/>
          <w:sz w:val="22"/>
          <w:szCs w:val="22"/>
        </w:rPr>
      </w:pPr>
    </w:p>
    <w:p w:rsidR="00066B7F" w:rsidRPr="00911DA8" w:rsidRDefault="00066B7F" w:rsidP="00066B7F">
      <w:pPr>
        <w:numPr>
          <w:ilvl w:val="0"/>
          <w:numId w:val="3"/>
        </w:numPr>
        <w:tabs>
          <w:tab w:val="left" w:pos="720"/>
          <w:tab w:val="left" w:pos="5400"/>
        </w:tabs>
        <w:ind w:left="720" w:hanging="720"/>
        <w:rPr>
          <w:rFonts w:ascii="Arial" w:hAnsi="Arial" w:cs="Arial"/>
          <w:b/>
          <w:sz w:val="22"/>
          <w:szCs w:val="22"/>
        </w:rPr>
      </w:pPr>
      <w:r w:rsidRPr="00911DA8">
        <w:rPr>
          <w:rFonts w:ascii="Arial" w:hAnsi="Arial" w:cs="Arial"/>
          <w:sz w:val="22"/>
          <w:szCs w:val="22"/>
        </w:rPr>
        <w:t xml:space="preserve">At time of submittal for building permit review, Public Works Standard Detail SMP STRM shall be printed in full and incorporated as a sheet into the construction plans.  All construction shall be done in accordance with the Public Works Standard Detail BMP STRM.  </w:t>
      </w:r>
    </w:p>
    <w:p w:rsidR="00066B7F" w:rsidRPr="00911DA8" w:rsidRDefault="00066B7F" w:rsidP="00066B7F">
      <w:pPr>
        <w:tabs>
          <w:tab w:val="left" w:pos="720"/>
          <w:tab w:val="left" w:pos="5400"/>
        </w:tabs>
        <w:ind w:left="720" w:hanging="720"/>
        <w:rPr>
          <w:rFonts w:ascii="Arial" w:hAnsi="Arial" w:cs="Arial"/>
          <w:b/>
          <w:sz w:val="22"/>
          <w:szCs w:val="22"/>
        </w:rPr>
      </w:pPr>
    </w:p>
    <w:p w:rsidR="00066B7F" w:rsidRDefault="00066B7F" w:rsidP="00066B7F">
      <w:pPr>
        <w:numPr>
          <w:ilvl w:val="0"/>
          <w:numId w:val="3"/>
        </w:numPr>
        <w:tabs>
          <w:tab w:val="left" w:pos="720"/>
          <w:tab w:val="left" w:pos="5400"/>
        </w:tabs>
        <w:ind w:left="720" w:hanging="720"/>
        <w:rPr>
          <w:rFonts w:ascii="Arial" w:hAnsi="Arial" w:cs="Arial"/>
          <w:b/>
          <w:sz w:val="22"/>
          <w:szCs w:val="22"/>
        </w:rPr>
      </w:pPr>
      <w:r w:rsidRPr="00911DA8">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w:t>
      </w:r>
      <w:r>
        <w:rPr>
          <w:rFonts w:ascii="Arial" w:hAnsi="Arial" w:cs="Arial"/>
          <w:bCs/>
          <w:sz w:val="22"/>
          <w:szCs w:val="22"/>
        </w:rPr>
        <w:t xml:space="preserve">to the size or exterior appearance of the structure </w:t>
      </w:r>
      <w:r w:rsidRPr="00911DA8">
        <w:rPr>
          <w:rFonts w:ascii="Arial" w:hAnsi="Arial" w:cs="Arial"/>
          <w:bCs/>
          <w:sz w:val="22"/>
          <w:szCs w:val="22"/>
        </w:rPr>
        <w:t xml:space="preserve">shall require Planning Commission approval.  </w:t>
      </w:r>
    </w:p>
    <w:p w:rsidR="00066B7F" w:rsidRDefault="00066B7F" w:rsidP="00066B7F">
      <w:pPr>
        <w:pStyle w:val="ListParagraph"/>
        <w:rPr>
          <w:rFonts w:ascii="Arial" w:hAnsi="Arial" w:cs="Arial"/>
          <w:sz w:val="22"/>
        </w:rPr>
      </w:pPr>
    </w:p>
    <w:p w:rsidR="00066B7F" w:rsidRPr="003557C7" w:rsidRDefault="00066B7F" w:rsidP="00066B7F">
      <w:pPr>
        <w:numPr>
          <w:ilvl w:val="0"/>
          <w:numId w:val="3"/>
        </w:numPr>
        <w:tabs>
          <w:tab w:val="left" w:pos="720"/>
          <w:tab w:val="left" w:pos="5400"/>
        </w:tabs>
        <w:ind w:left="720" w:hanging="720"/>
        <w:rPr>
          <w:rFonts w:ascii="Arial" w:hAnsi="Arial" w:cs="Arial"/>
          <w:b/>
          <w:sz w:val="22"/>
          <w:szCs w:val="22"/>
        </w:rPr>
      </w:pPr>
      <w:r w:rsidRPr="003557C7">
        <w:rPr>
          <w:rFonts w:ascii="Arial" w:hAnsi="Arial" w:cs="Arial"/>
          <w:sz w:val="22"/>
        </w:rPr>
        <w:t>The existing front yard landscaping shall be retained</w:t>
      </w:r>
      <w:r>
        <w:rPr>
          <w:rFonts w:ascii="Arial" w:hAnsi="Arial" w:cs="Arial"/>
          <w:sz w:val="22"/>
        </w:rPr>
        <w:t xml:space="preserve"> other than the vegetation within the footprint of the new addition.  If additional </w:t>
      </w:r>
      <w:r w:rsidRPr="003557C7">
        <w:rPr>
          <w:rFonts w:ascii="Arial" w:hAnsi="Arial" w:cs="Arial"/>
          <w:sz w:val="22"/>
        </w:rPr>
        <w:t>landscaping is removed, the applicant shall submit a landscape plan to the Community Development Department for approval.  The landscape plan will include the specific number of plants of each type and their size, as well as the irrigation system to be utilized.</w:t>
      </w:r>
      <w:r>
        <w:rPr>
          <w:rFonts w:ascii="Arial" w:hAnsi="Arial" w:cs="Arial"/>
          <w:sz w:val="22"/>
        </w:rPr>
        <w:t xml:space="preserve"> Front yard landscaping must be planted </w:t>
      </w:r>
      <w:r w:rsidRPr="003557C7">
        <w:rPr>
          <w:rFonts w:ascii="Arial" w:hAnsi="Arial" w:cs="Arial"/>
          <w:bCs/>
          <w:sz w:val="22"/>
        </w:rPr>
        <w:t>prior to final building occupancy.</w:t>
      </w:r>
    </w:p>
    <w:p w:rsidR="00066B7F" w:rsidRDefault="00066B7F" w:rsidP="00066B7F">
      <w:pPr>
        <w:pStyle w:val="ListParagraph"/>
        <w:rPr>
          <w:rFonts w:ascii="Arial" w:hAnsi="Arial" w:cs="Arial"/>
          <w:sz w:val="22"/>
          <w:szCs w:val="22"/>
        </w:rPr>
      </w:pPr>
    </w:p>
    <w:p w:rsidR="00066B7F" w:rsidRPr="00911DA8" w:rsidRDefault="00066B7F" w:rsidP="00066B7F">
      <w:pPr>
        <w:numPr>
          <w:ilvl w:val="0"/>
          <w:numId w:val="3"/>
        </w:numPr>
        <w:tabs>
          <w:tab w:val="left" w:pos="720"/>
          <w:tab w:val="left" w:pos="5400"/>
        </w:tabs>
        <w:ind w:left="720" w:hanging="720"/>
        <w:rPr>
          <w:rFonts w:ascii="Arial" w:hAnsi="Arial" w:cs="Arial"/>
          <w:b/>
        </w:rPr>
      </w:pPr>
      <w:r w:rsidRPr="00911DA8">
        <w:rPr>
          <w:rFonts w:ascii="Arial" w:hAnsi="Arial" w:cs="Arial"/>
          <w:sz w:val="22"/>
          <w:szCs w:val="22"/>
        </w:rPr>
        <w:t>Prior to issuance of building permit, all Planning fees associated with permit #</w:t>
      </w:r>
      <w:r w:rsidRPr="00911DA8">
        <w:rPr>
          <w:rFonts w:ascii="Arial" w:hAnsi="Arial" w:cs="Arial"/>
          <w:sz w:val="22"/>
          <w:szCs w:val="22"/>
        </w:rPr>
        <w:softHyphen/>
      </w:r>
      <w:r>
        <w:rPr>
          <w:rFonts w:ascii="Arial" w:hAnsi="Arial" w:cs="Arial"/>
          <w:sz w:val="22"/>
          <w:szCs w:val="22"/>
        </w:rPr>
        <w:t>14-035</w:t>
      </w:r>
      <w:r w:rsidRPr="00911DA8">
        <w:rPr>
          <w:rFonts w:ascii="Arial" w:hAnsi="Arial" w:cs="Arial"/>
          <w:sz w:val="22"/>
          <w:szCs w:val="22"/>
        </w:rPr>
        <w:t xml:space="preserve"> shall be paid in full.</w:t>
      </w:r>
    </w:p>
    <w:p w:rsidR="00066B7F" w:rsidRPr="00667AF0" w:rsidRDefault="00066B7F" w:rsidP="00066B7F">
      <w:pPr>
        <w:pStyle w:val="BodyTextIndent3"/>
        <w:tabs>
          <w:tab w:val="left" w:pos="270"/>
          <w:tab w:val="left" w:pos="720"/>
        </w:tabs>
        <w:ind w:left="1080"/>
        <w:rPr>
          <w:rFonts w:ascii="Arial" w:hAnsi="Arial" w:cs="Arial"/>
          <w:sz w:val="22"/>
          <w:szCs w:val="22"/>
        </w:rPr>
      </w:pPr>
    </w:p>
    <w:p w:rsidR="00066B7F" w:rsidRPr="00066B7F" w:rsidRDefault="00066B7F" w:rsidP="00066B7F">
      <w:pPr>
        <w:pStyle w:val="BodyTextIndent3"/>
        <w:numPr>
          <w:ilvl w:val="0"/>
          <w:numId w:val="3"/>
        </w:numPr>
        <w:ind w:left="720" w:hanging="720"/>
        <w:jc w:val="left"/>
        <w:rPr>
          <w:rFonts w:ascii="Arial" w:eastAsia="Calibri" w:hAnsi="Arial" w:cs="Arial"/>
          <w:b w:val="0"/>
          <w:color w:val="365F91" w:themeColor="accent1" w:themeShade="BF"/>
          <w:sz w:val="22"/>
          <w:szCs w:val="22"/>
        </w:rPr>
      </w:pPr>
      <w:r w:rsidRPr="00066B7F">
        <w:rPr>
          <w:rFonts w:ascii="Arial" w:eastAsia="Calibri" w:hAnsi="Arial" w:cs="Arial"/>
          <w:b w:val="0"/>
          <w:sz w:val="22"/>
          <w:szCs w:val="22"/>
        </w:rPr>
        <w:t xml:space="preserve">Prior to issuance of a building permit, the applicant must provide documentation of plan approval by the following entities: Santa Cruz County Sanitation Department, Soquel Creek Water District, and Central Fire Protection District.  </w:t>
      </w:r>
    </w:p>
    <w:p w:rsidR="00066B7F" w:rsidRPr="00066B7F" w:rsidRDefault="00066B7F" w:rsidP="00066B7F">
      <w:pPr>
        <w:pStyle w:val="BodyTextIndent3"/>
        <w:ind w:left="1080"/>
        <w:rPr>
          <w:rFonts w:ascii="Arial" w:eastAsia="Calibri" w:hAnsi="Arial" w:cs="Arial"/>
          <w:b w:val="0"/>
          <w:color w:val="365F91" w:themeColor="accent1" w:themeShade="BF"/>
          <w:sz w:val="22"/>
          <w:szCs w:val="22"/>
        </w:rPr>
      </w:pPr>
    </w:p>
    <w:p w:rsidR="00066B7F" w:rsidRPr="00066B7F" w:rsidRDefault="00066B7F" w:rsidP="00066B7F">
      <w:pPr>
        <w:pStyle w:val="BodyTextIndent3"/>
        <w:numPr>
          <w:ilvl w:val="0"/>
          <w:numId w:val="3"/>
        </w:numPr>
        <w:ind w:left="720" w:hanging="720"/>
        <w:jc w:val="left"/>
        <w:rPr>
          <w:rFonts w:ascii="Arial" w:eastAsia="Calibri" w:hAnsi="Arial" w:cs="Arial"/>
          <w:b w:val="0"/>
          <w:color w:val="365F91" w:themeColor="accent1" w:themeShade="BF"/>
          <w:sz w:val="22"/>
          <w:szCs w:val="22"/>
        </w:rPr>
      </w:pPr>
      <w:r w:rsidRPr="00066B7F">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066B7F" w:rsidRPr="00066B7F" w:rsidRDefault="00066B7F" w:rsidP="00066B7F">
      <w:pPr>
        <w:pStyle w:val="ListParagraph"/>
        <w:ind w:left="1080" w:hanging="720"/>
        <w:rPr>
          <w:rFonts w:ascii="Arial" w:eastAsia="Calibri" w:hAnsi="Arial" w:cs="Arial"/>
          <w:color w:val="365F91" w:themeColor="accent1" w:themeShade="BF"/>
        </w:rPr>
      </w:pPr>
    </w:p>
    <w:p w:rsidR="00066B7F" w:rsidRPr="00066B7F" w:rsidRDefault="00066B7F" w:rsidP="00066B7F">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066B7F">
        <w:rPr>
          <w:rFonts w:ascii="Arial" w:hAnsi="Arial" w:cs="Arial"/>
          <w:b w:val="0"/>
          <w:sz w:val="22"/>
          <w:szCs w:val="22"/>
        </w:rPr>
        <w:t xml:space="preserve">Prior to issuance of building permits, the applicant shall submit a </w:t>
      </w:r>
      <w:proofErr w:type="spellStart"/>
      <w:r w:rsidRPr="00066B7F">
        <w:rPr>
          <w:rFonts w:ascii="Arial" w:hAnsi="Arial" w:cs="Arial"/>
          <w:b w:val="0"/>
          <w:sz w:val="22"/>
          <w:szCs w:val="22"/>
        </w:rPr>
        <w:t>stormwater</w:t>
      </w:r>
      <w:proofErr w:type="spellEnd"/>
      <w:r w:rsidRPr="00066B7F">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066B7F" w:rsidRPr="00066B7F" w:rsidRDefault="00066B7F" w:rsidP="00066B7F">
      <w:pPr>
        <w:pStyle w:val="ListParagraph"/>
        <w:rPr>
          <w:rFonts w:ascii="Arial" w:hAnsi="Arial" w:cs="Arial"/>
          <w:sz w:val="22"/>
          <w:szCs w:val="22"/>
        </w:rPr>
      </w:pPr>
    </w:p>
    <w:p w:rsidR="00066B7F" w:rsidRPr="00066B7F" w:rsidRDefault="00066B7F" w:rsidP="00066B7F">
      <w:pPr>
        <w:pStyle w:val="BodyTextIndent3"/>
        <w:numPr>
          <w:ilvl w:val="0"/>
          <w:numId w:val="3"/>
        </w:numPr>
        <w:ind w:left="720" w:hanging="720"/>
        <w:jc w:val="left"/>
        <w:rPr>
          <w:rFonts w:ascii="Arial" w:eastAsia="Calibri" w:hAnsi="Arial" w:cs="Arial"/>
          <w:b w:val="0"/>
          <w:color w:val="365F91" w:themeColor="accent1" w:themeShade="BF"/>
          <w:sz w:val="22"/>
          <w:szCs w:val="22"/>
        </w:rPr>
      </w:pPr>
      <w:r w:rsidRPr="00066B7F">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066B7F" w:rsidRPr="00066B7F" w:rsidRDefault="00066B7F" w:rsidP="00066B7F">
      <w:pPr>
        <w:pStyle w:val="BodyTextIndent3"/>
        <w:tabs>
          <w:tab w:val="left" w:pos="270"/>
          <w:tab w:val="left" w:pos="720"/>
        </w:tabs>
        <w:ind w:left="1080"/>
        <w:rPr>
          <w:rFonts w:ascii="Arial" w:hAnsi="Arial" w:cs="Arial"/>
          <w:b w:val="0"/>
          <w:sz w:val="22"/>
          <w:szCs w:val="22"/>
        </w:rPr>
      </w:pPr>
    </w:p>
    <w:p w:rsidR="00066B7F" w:rsidRPr="00066B7F" w:rsidRDefault="00066B7F" w:rsidP="00066B7F">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066B7F">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066B7F" w:rsidRPr="00066B7F" w:rsidRDefault="00066B7F" w:rsidP="00066B7F">
      <w:pPr>
        <w:pStyle w:val="BodyTextIndent3"/>
        <w:ind w:left="1080"/>
        <w:rPr>
          <w:rFonts w:ascii="Arial" w:eastAsia="Calibri" w:hAnsi="Arial" w:cs="Arial"/>
          <w:b w:val="0"/>
          <w:color w:val="365F91" w:themeColor="accent1" w:themeShade="BF"/>
          <w:sz w:val="22"/>
          <w:szCs w:val="22"/>
        </w:rPr>
      </w:pPr>
    </w:p>
    <w:p w:rsidR="00066B7F" w:rsidRPr="00066B7F" w:rsidRDefault="00066B7F" w:rsidP="00066B7F">
      <w:pPr>
        <w:pStyle w:val="BodyTextIndent3"/>
        <w:numPr>
          <w:ilvl w:val="0"/>
          <w:numId w:val="3"/>
        </w:numPr>
        <w:ind w:left="720" w:hanging="720"/>
        <w:jc w:val="left"/>
        <w:rPr>
          <w:rFonts w:ascii="Arial" w:eastAsia="Calibri" w:hAnsi="Arial" w:cs="Arial"/>
          <w:b w:val="0"/>
          <w:color w:val="365F91" w:themeColor="accent1" w:themeShade="BF"/>
          <w:sz w:val="22"/>
          <w:szCs w:val="22"/>
        </w:rPr>
      </w:pPr>
      <w:r w:rsidRPr="00066B7F">
        <w:rPr>
          <w:rFonts w:ascii="Arial" w:hAnsi="Arial" w:cs="Arial"/>
          <w:b w:val="0"/>
          <w:sz w:val="22"/>
          <w:szCs w:val="22"/>
        </w:rPr>
        <w:t>During construction, any construction activity shall be subject to a construction</w:t>
      </w:r>
      <w:bookmarkStart w:id="4" w:name="hit5"/>
      <w:bookmarkEnd w:id="4"/>
      <w:r w:rsidRPr="00066B7F">
        <w:rPr>
          <w:rFonts w:ascii="Arial" w:hAnsi="Arial" w:cs="Arial"/>
          <w:b w:val="0"/>
          <w:sz w:val="22"/>
          <w:szCs w:val="22"/>
        </w:rPr>
        <w:t xml:space="preserve"> noise curfew, except when otherwise specified in the building permit issued by the City.  Construction</w:t>
      </w:r>
      <w:bookmarkStart w:id="5" w:name="hit6"/>
      <w:bookmarkEnd w:id="5"/>
      <w:r w:rsidRPr="00066B7F">
        <w:rPr>
          <w:rFonts w:ascii="Arial" w:hAnsi="Arial" w:cs="Arial"/>
          <w:b w:val="0"/>
          <w:sz w:val="22"/>
          <w:szCs w:val="22"/>
        </w:rPr>
        <w:t xml:space="preserve"> noise shall be prohibited between the hours of 9 p.m. and 7:30 a.m. on weekdays. Construction</w:t>
      </w:r>
      <w:bookmarkStart w:id="6" w:name="hit7"/>
      <w:bookmarkEnd w:id="6"/>
      <w:r w:rsidRPr="00066B7F">
        <w:rPr>
          <w:rFonts w:ascii="Arial" w:hAnsi="Arial" w:cs="Arial"/>
          <w:b w:val="0"/>
          <w:sz w:val="22"/>
          <w:szCs w:val="22"/>
        </w:rPr>
        <w:t xml:space="preserve"> noise shall be prohibited on weekends with the exception of Saturday work between 9 a.m. and 4 p.m. or emergency work approved by the building official. §9.12.010B</w:t>
      </w:r>
    </w:p>
    <w:p w:rsidR="00066B7F" w:rsidRPr="00066B7F" w:rsidRDefault="00066B7F" w:rsidP="00066B7F">
      <w:pPr>
        <w:pStyle w:val="ListParagraph"/>
        <w:ind w:left="1080" w:hanging="720"/>
        <w:rPr>
          <w:rFonts w:ascii="Arial" w:hAnsi="Arial" w:cs="Arial"/>
        </w:rPr>
      </w:pPr>
    </w:p>
    <w:p w:rsidR="00066B7F" w:rsidRPr="00066B7F" w:rsidRDefault="00066B7F" w:rsidP="00066B7F">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066B7F">
        <w:rPr>
          <w:rFonts w:ascii="Arial" w:hAnsi="Arial" w:cs="Arial"/>
          <w:b w:val="0"/>
          <w:sz w:val="22"/>
          <w:szCs w:val="22"/>
        </w:rP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066B7F" w:rsidRPr="00066B7F" w:rsidRDefault="00066B7F" w:rsidP="00066B7F">
      <w:pPr>
        <w:pStyle w:val="ListParagraph"/>
        <w:ind w:left="1080" w:hanging="720"/>
        <w:rPr>
          <w:rFonts w:ascii="Arial" w:hAnsi="Arial" w:cs="Arial"/>
        </w:rPr>
      </w:pPr>
    </w:p>
    <w:p w:rsidR="00066B7F" w:rsidRPr="00066B7F" w:rsidRDefault="00066B7F" w:rsidP="00066B7F">
      <w:pPr>
        <w:numPr>
          <w:ilvl w:val="0"/>
          <w:numId w:val="3"/>
        </w:numPr>
        <w:tabs>
          <w:tab w:val="left" w:pos="720"/>
          <w:tab w:val="left" w:pos="5400"/>
        </w:tabs>
        <w:ind w:left="720" w:hanging="720"/>
        <w:rPr>
          <w:rFonts w:ascii="Arial" w:hAnsi="Arial" w:cs="Arial"/>
          <w:sz w:val="22"/>
          <w:szCs w:val="22"/>
        </w:rPr>
      </w:pPr>
      <w:r w:rsidRPr="00066B7F">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066B7F">
        <w:rPr>
          <w:rFonts w:ascii="Arial" w:hAnsi="Arial" w:cs="Arial"/>
          <w:sz w:val="22"/>
          <w:szCs w:val="22"/>
        </w:rPr>
        <w:t>a non</w:t>
      </w:r>
      <w:proofErr w:type="gramEnd"/>
      <w:r w:rsidRPr="00066B7F">
        <w:rPr>
          <w:rFonts w:ascii="Arial" w:hAnsi="Arial" w:cs="Arial"/>
          <w:sz w:val="22"/>
          <w:szCs w:val="22"/>
        </w:rPr>
        <w:t>-compliance in a timely manner may result in permit revocation.</w:t>
      </w:r>
    </w:p>
    <w:p w:rsidR="00066B7F" w:rsidRPr="00066B7F" w:rsidRDefault="00066B7F" w:rsidP="00066B7F">
      <w:pPr>
        <w:pStyle w:val="ListParagraph"/>
        <w:ind w:left="1080" w:hanging="720"/>
        <w:rPr>
          <w:rFonts w:ascii="Arial" w:hAnsi="Arial" w:cs="Arial"/>
        </w:rPr>
      </w:pPr>
    </w:p>
    <w:p w:rsidR="00066B7F" w:rsidRPr="00066B7F" w:rsidRDefault="00066B7F" w:rsidP="00066B7F">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066B7F">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066B7F" w:rsidRPr="00066B7F" w:rsidRDefault="00066B7F" w:rsidP="00066B7F">
      <w:pPr>
        <w:pStyle w:val="ListParagraph"/>
        <w:ind w:left="1080" w:hanging="720"/>
        <w:rPr>
          <w:rFonts w:ascii="Arial" w:hAnsi="Arial" w:cs="Arial"/>
        </w:rPr>
      </w:pPr>
    </w:p>
    <w:p w:rsidR="00066B7F" w:rsidRPr="00066B7F" w:rsidRDefault="00066B7F" w:rsidP="00066B7F">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066B7F">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066B7F" w:rsidRPr="00066B7F" w:rsidRDefault="00066B7F" w:rsidP="00066B7F">
      <w:pPr>
        <w:pStyle w:val="ListParagraph"/>
        <w:ind w:left="1080" w:hanging="720"/>
        <w:rPr>
          <w:rFonts w:ascii="Arial" w:hAnsi="Arial" w:cs="Arial"/>
        </w:rPr>
      </w:pPr>
    </w:p>
    <w:p w:rsidR="00066B7F" w:rsidRPr="00066B7F" w:rsidRDefault="00066B7F" w:rsidP="00066B7F">
      <w:pPr>
        <w:pStyle w:val="BodyTextIndent3"/>
        <w:numPr>
          <w:ilvl w:val="0"/>
          <w:numId w:val="3"/>
        </w:numPr>
        <w:tabs>
          <w:tab w:val="left" w:pos="270"/>
          <w:tab w:val="left" w:pos="720"/>
          <w:tab w:val="left" w:pos="5400"/>
        </w:tabs>
        <w:ind w:left="720" w:hanging="720"/>
        <w:jc w:val="left"/>
        <w:rPr>
          <w:rFonts w:ascii="Arial" w:hAnsi="Arial" w:cs="Arial"/>
          <w:b w:val="0"/>
          <w:sz w:val="22"/>
          <w:szCs w:val="22"/>
        </w:rPr>
      </w:pPr>
      <w:r w:rsidRPr="00066B7F">
        <w:rPr>
          <w:rFonts w:ascii="Arial" w:hAnsi="Arial" w:cs="Arial"/>
          <w:b w:val="0"/>
          <w:sz w:val="22"/>
          <w:szCs w:val="22"/>
        </w:rPr>
        <w:t xml:space="preserve">Upon receipt of certificate of occupancy, garbage and recycling containers shall be placed out of public view on non-collection days. </w:t>
      </w:r>
    </w:p>
    <w:p w:rsidR="00066B7F" w:rsidRDefault="00066B7F" w:rsidP="00066B7F">
      <w:pPr>
        <w:rPr>
          <w:rFonts w:ascii="Arial" w:hAnsi="Arial" w:cs="Arial"/>
          <w:b/>
          <w:sz w:val="22"/>
          <w:szCs w:val="22"/>
        </w:rPr>
      </w:pPr>
    </w:p>
    <w:p w:rsidR="00066B7F" w:rsidRPr="00644442" w:rsidRDefault="00066B7F" w:rsidP="00066B7F">
      <w:pPr>
        <w:rPr>
          <w:rFonts w:ascii="Arial" w:hAnsi="Arial" w:cs="Arial"/>
          <w:b/>
          <w:sz w:val="22"/>
        </w:rPr>
      </w:pPr>
      <w:r w:rsidRPr="00644442">
        <w:rPr>
          <w:rFonts w:ascii="Arial" w:hAnsi="Arial" w:cs="Arial"/>
          <w:b/>
          <w:sz w:val="22"/>
          <w:u w:val="single"/>
        </w:rPr>
        <w:t>FINDINGS</w:t>
      </w:r>
    </w:p>
    <w:p w:rsidR="00066B7F" w:rsidRDefault="00066B7F" w:rsidP="00066B7F">
      <w:pPr>
        <w:numPr>
          <w:ilvl w:val="0"/>
          <w:numId w:val="2"/>
        </w:numPr>
        <w:tabs>
          <w:tab w:val="left" w:pos="720"/>
          <w:tab w:val="left" w:pos="5400"/>
        </w:tabs>
        <w:ind w:left="720" w:hanging="720"/>
        <w:rPr>
          <w:rFonts w:ascii="Arial" w:hAnsi="Arial" w:cs="Arial"/>
          <w:b/>
          <w:sz w:val="22"/>
        </w:rPr>
      </w:pPr>
      <w:r w:rsidRPr="00644442">
        <w:rPr>
          <w:rFonts w:ascii="Arial" w:hAnsi="Arial" w:cs="Arial"/>
          <w:b/>
          <w:sz w:val="22"/>
        </w:rPr>
        <w:t xml:space="preserve">The application, subject to the conditions imposed, will secure the </w:t>
      </w:r>
      <w:r>
        <w:rPr>
          <w:rFonts w:ascii="Arial" w:hAnsi="Arial" w:cs="Arial"/>
          <w:b/>
          <w:sz w:val="22"/>
        </w:rPr>
        <w:t>purposes of the Zoning Ordinance, General Plan, and Local Coastal Plan.</w:t>
      </w:r>
    </w:p>
    <w:p w:rsidR="00066B7F" w:rsidRDefault="00066B7F" w:rsidP="00066B7F">
      <w:pPr>
        <w:pStyle w:val="BodyTextIndent"/>
        <w:rPr>
          <w:rFonts w:ascii="Arial" w:hAnsi="Arial" w:cs="Arial"/>
          <w:sz w:val="22"/>
        </w:rPr>
      </w:pPr>
      <w:r>
        <w:rPr>
          <w:rFonts w:ascii="Arial" w:hAnsi="Arial" w:cs="Arial"/>
          <w:sz w:val="22"/>
        </w:rPr>
        <w:tab/>
        <w:t>Community Development Department Staff, the Architectural and Site Review Committee, and the Planning Commission have all reviewed the addition to the single family home.  The project conforms to the development standards of the R-1 (Single-Family) Zoning Districts.  Conditions of approval have been included to carry out the objectives of the Zoning Ordinance, General Plan and Local Coastal Plan.</w:t>
      </w:r>
    </w:p>
    <w:p w:rsidR="00066B7F" w:rsidRDefault="00066B7F" w:rsidP="00066B7F">
      <w:pPr>
        <w:pStyle w:val="BodyTextIndent"/>
      </w:pPr>
    </w:p>
    <w:p w:rsidR="00066B7F" w:rsidRDefault="00066B7F" w:rsidP="00066B7F">
      <w:pPr>
        <w:numPr>
          <w:ilvl w:val="0"/>
          <w:numId w:val="2"/>
        </w:numPr>
        <w:tabs>
          <w:tab w:val="left" w:pos="720"/>
          <w:tab w:val="left" w:pos="5400"/>
        </w:tabs>
        <w:ind w:left="720" w:hanging="720"/>
        <w:rPr>
          <w:rFonts w:ascii="Arial" w:hAnsi="Arial" w:cs="Arial"/>
          <w:b/>
          <w:sz w:val="22"/>
        </w:rPr>
      </w:pPr>
      <w:r>
        <w:rPr>
          <w:rFonts w:ascii="Arial" w:hAnsi="Arial" w:cs="Arial"/>
          <w:b/>
          <w:sz w:val="22"/>
        </w:rPr>
        <w:t>The application will maintain the character and integrity of the neighborhood.</w:t>
      </w:r>
    </w:p>
    <w:p w:rsidR="00066B7F" w:rsidRDefault="00066B7F" w:rsidP="00066B7F">
      <w:pPr>
        <w:pStyle w:val="BodyTextIndent"/>
        <w:rPr>
          <w:rFonts w:ascii="Arial" w:hAnsi="Arial" w:cs="Arial"/>
          <w:sz w:val="22"/>
        </w:rPr>
      </w:pPr>
      <w:r>
        <w:rPr>
          <w:rFonts w:ascii="Arial" w:hAnsi="Arial" w:cs="Arial"/>
          <w:sz w:val="22"/>
        </w:rPr>
        <w:tab/>
        <w:t xml:space="preserve">Community Development Department Staff, the Architectural and Site Review Committee, and the Planning Commission have all reviewed the addition to the single-family home.  The project conforms to the development standards of the R-1 (Single-Family) Zoning Districts.  </w:t>
      </w:r>
      <w:r>
        <w:rPr>
          <w:rFonts w:ascii="Arial" w:hAnsi="Arial" w:cs="Arial"/>
          <w:sz w:val="22"/>
        </w:rPr>
        <w:lastRenderedPageBreak/>
        <w:t xml:space="preserve">Conditions of approval have been included to ensure that the project maintains the character and integrity of the neighborhood. The proposed addition to the single-family residence compliments the existing single-family homes in the neighborhood in use, mass and scale, materials, height, and architecture.  </w:t>
      </w:r>
    </w:p>
    <w:p w:rsidR="00066B7F" w:rsidRPr="00A70920" w:rsidRDefault="00066B7F" w:rsidP="00066B7F">
      <w:pPr>
        <w:pStyle w:val="BodyTextIndent"/>
        <w:rPr>
          <w:rFonts w:ascii="Arial" w:hAnsi="Arial" w:cs="Arial"/>
          <w:sz w:val="22"/>
          <w:szCs w:val="22"/>
        </w:rPr>
      </w:pPr>
    </w:p>
    <w:p w:rsidR="00066B7F" w:rsidRDefault="00066B7F" w:rsidP="00066B7F">
      <w:pPr>
        <w:pStyle w:val="BodyTextIndent"/>
        <w:numPr>
          <w:ilvl w:val="0"/>
          <w:numId w:val="2"/>
        </w:numPr>
        <w:ind w:left="720" w:hanging="720"/>
        <w:jc w:val="left"/>
        <w:rPr>
          <w:rFonts w:ascii="Arial" w:hAnsi="Arial" w:cs="Arial"/>
          <w:sz w:val="22"/>
        </w:rPr>
      </w:pPr>
      <w:r>
        <w:rPr>
          <w:rFonts w:ascii="Arial" w:hAnsi="Arial" w:cs="Arial"/>
          <w:b/>
          <w:sz w:val="22"/>
        </w:rPr>
        <w:t>This project is categorically exempt under Section 15301(e) of the California Environmental Quality Act and is not subject to Section 753.5 of Title 14 of the California Code of Regulations.</w:t>
      </w:r>
    </w:p>
    <w:p w:rsidR="00066B7F" w:rsidRDefault="00066B7F" w:rsidP="00066B7F">
      <w:pPr>
        <w:ind w:left="720"/>
        <w:rPr>
          <w:rFonts w:ascii="Arial" w:hAnsi="Arial" w:cs="Arial"/>
          <w:sz w:val="22"/>
          <w:szCs w:val="22"/>
        </w:rPr>
      </w:pPr>
      <w:r>
        <w:rPr>
          <w:rFonts w:ascii="Arial" w:hAnsi="Arial" w:cs="Arial"/>
          <w:sz w:val="22"/>
          <w:szCs w:val="22"/>
        </w:rPr>
        <w:t>Section 15301(e)</w:t>
      </w:r>
      <w:r w:rsidRPr="00E760E2">
        <w:rPr>
          <w:rFonts w:ascii="Arial" w:hAnsi="Arial" w:cs="Arial"/>
          <w:sz w:val="22"/>
          <w:szCs w:val="22"/>
        </w:rPr>
        <w:t xml:space="preserve"> of the CEQA Guidelines exempts </w:t>
      </w:r>
      <w:r>
        <w:rPr>
          <w:rFonts w:ascii="Arial" w:hAnsi="Arial" w:cs="Arial"/>
          <w:sz w:val="22"/>
          <w:szCs w:val="22"/>
        </w:rPr>
        <w:t>additions to existing structures provided that the addition in under 10,000 square feet and not located in an environmentally sensitive area.  T</w:t>
      </w:r>
      <w:r w:rsidRPr="00E760E2">
        <w:rPr>
          <w:rFonts w:ascii="Arial" w:hAnsi="Arial" w:cs="Arial"/>
          <w:bCs/>
          <w:sz w:val="22"/>
          <w:szCs w:val="22"/>
        </w:rPr>
        <w:t xml:space="preserve">his project involves </w:t>
      </w:r>
      <w:r>
        <w:rPr>
          <w:rFonts w:ascii="Arial" w:hAnsi="Arial" w:cs="Arial"/>
          <w:bCs/>
          <w:sz w:val="22"/>
          <w:szCs w:val="22"/>
        </w:rPr>
        <w:t>a remodel to an existing home located in the single family residential (R-1) zoning district.</w:t>
      </w:r>
      <w:r w:rsidRPr="00E760E2">
        <w:rPr>
          <w:rFonts w:ascii="Arial" w:hAnsi="Arial" w:cs="Arial"/>
          <w:bCs/>
          <w:sz w:val="22"/>
          <w:szCs w:val="22"/>
        </w:rPr>
        <w:t xml:space="preserve"> </w:t>
      </w:r>
      <w:r w:rsidRPr="00E760E2">
        <w:rPr>
          <w:rFonts w:ascii="Arial" w:hAnsi="Arial" w:cs="Arial"/>
          <w:sz w:val="22"/>
          <w:szCs w:val="22"/>
        </w:rPr>
        <w:t>No adverse environmental impacts were discovered during review of the proposed project</w:t>
      </w:r>
      <w:r>
        <w:rPr>
          <w:rFonts w:ascii="Arial" w:hAnsi="Arial" w:cs="Arial"/>
          <w:sz w:val="22"/>
          <w:szCs w:val="22"/>
        </w:rPr>
        <w:t>.</w:t>
      </w:r>
    </w:p>
    <w:p w:rsidR="0031522B" w:rsidRDefault="0031522B" w:rsidP="00B914F3">
      <w:pPr>
        <w:rPr>
          <w:rFonts w:ascii="Arial" w:hAnsi="Arial" w:cs="Arial"/>
          <w:b/>
          <w:bCs/>
          <w:sz w:val="22"/>
        </w:rPr>
      </w:pPr>
    </w:p>
    <w:p w:rsidR="000B65F0" w:rsidRDefault="000B65F0" w:rsidP="000B65F0">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Graves, Routh,</w:t>
      </w:r>
      <w:r w:rsidRPr="00D30116">
        <w:rPr>
          <w:rFonts w:ascii="Arial" w:hAnsi="Arial" w:cs="Arial"/>
          <w:b/>
          <w:bCs/>
          <w:sz w:val="22"/>
        </w:rPr>
        <w:t xml:space="preserve"> 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0B65F0" w:rsidRDefault="000B65F0" w:rsidP="00B914F3">
      <w:pPr>
        <w:rPr>
          <w:rFonts w:ascii="Arial" w:hAnsi="Arial" w:cs="Arial"/>
          <w:b/>
          <w:bCs/>
          <w:sz w:val="22"/>
        </w:rPr>
      </w:pPr>
    </w:p>
    <w:tbl>
      <w:tblPr>
        <w:tblW w:w="9630" w:type="dxa"/>
        <w:tblInd w:w="738" w:type="dxa"/>
        <w:tblLook w:val="01E0"/>
      </w:tblPr>
      <w:tblGrid>
        <w:gridCol w:w="810"/>
        <w:gridCol w:w="8820"/>
      </w:tblGrid>
      <w:tr w:rsidR="00F06A0C" w:rsidRPr="009B3E4B" w:rsidTr="00F06A0C">
        <w:trPr>
          <w:trHeight w:val="280"/>
        </w:trPr>
        <w:tc>
          <w:tcPr>
            <w:tcW w:w="810" w:type="dxa"/>
          </w:tcPr>
          <w:p w:rsidR="00F06A0C" w:rsidRPr="00993EC6" w:rsidRDefault="00F06A0C" w:rsidP="00F06A0C">
            <w:pPr>
              <w:jc w:val="both"/>
              <w:rPr>
                <w:rFonts w:ascii="Arial" w:hAnsi="Arial" w:cs="Arial"/>
                <w:b/>
              </w:rPr>
            </w:pPr>
            <w:r>
              <w:rPr>
                <w:rFonts w:ascii="Arial" w:hAnsi="Arial" w:cs="Arial"/>
                <w:b/>
                <w:sz w:val="22"/>
                <w:szCs w:val="22"/>
              </w:rPr>
              <w:t>B.</w:t>
            </w:r>
          </w:p>
        </w:tc>
        <w:tc>
          <w:tcPr>
            <w:tcW w:w="8820" w:type="dxa"/>
          </w:tcPr>
          <w:p w:rsidR="00F06A0C" w:rsidRPr="009B3E4B" w:rsidRDefault="00F06A0C" w:rsidP="00F06A0C">
            <w:pPr>
              <w:rPr>
                <w:rFonts w:ascii="Arial" w:hAnsi="Arial" w:cs="Arial"/>
                <w:b/>
                <w:bCs/>
              </w:rPr>
            </w:pPr>
            <w:bookmarkStart w:id="7" w:name="Item4791"/>
            <w:r>
              <w:rPr>
                <w:rFonts w:ascii="Arial" w:hAnsi="Arial" w:cs="Arial"/>
                <w:b/>
                <w:bCs/>
                <w:sz w:val="22"/>
                <w:szCs w:val="22"/>
              </w:rPr>
              <w:t>312 Capitola Ave #B       #14-049      APN: 035-182-20</w:t>
            </w:r>
            <w:bookmarkEnd w:id="7"/>
          </w:p>
        </w:tc>
      </w:tr>
      <w:tr w:rsidR="00F06A0C" w:rsidRPr="009B3E4B" w:rsidTr="00F06A0C">
        <w:trPr>
          <w:gridBefore w:val="1"/>
          <w:wBefore w:w="810" w:type="dxa"/>
        </w:trPr>
        <w:tc>
          <w:tcPr>
            <w:tcW w:w="8820" w:type="dxa"/>
          </w:tcPr>
          <w:p w:rsidR="00F06A0C" w:rsidRPr="009B3E4B" w:rsidRDefault="00F06A0C" w:rsidP="00F06A0C">
            <w:pPr>
              <w:rPr>
                <w:rFonts w:ascii="Arial" w:hAnsi="Arial" w:cs="Arial"/>
              </w:rPr>
            </w:pPr>
            <w:bookmarkStart w:id="8" w:name="Item4792"/>
            <w:r>
              <w:rPr>
                <w:rFonts w:ascii="Arial" w:hAnsi="Arial" w:cs="Arial"/>
                <w:sz w:val="22"/>
                <w:szCs w:val="22"/>
              </w:rPr>
              <w:t xml:space="preserve">Design Permit for front façade modifications and Conditional Use Permit for outdoor dining and the sale of alcohol for the “It’s Wine </w:t>
            </w:r>
            <w:proofErr w:type="spellStart"/>
            <w:r>
              <w:rPr>
                <w:rFonts w:ascii="Arial" w:hAnsi="Arial" w:cs="Arial"/>
                <w:sz w:val="22"/>
                <w:szCs w:val="22"/>
              </w:rPr>
              <w:t>Tyme</w:t>
            </w:r>
            <w:proofErr w:type="spellEnd"/>
            <w:r>
              <w:rPr>
                <w:rFonts w:ascii="Arial" w:hAnsi="Arial" w:cs="Arial"/>
                <w:sz w:val="22"/>
                <w:szCs w:val="22"/>
              </w:rPr>
              <w:t xml:space="preserve">” business which is located in the CV (Central Village) Zoning District. </w:t>
            </w:r>
            <w:r>
              <w:rPr>
                <w:rFonts w:ascii="Arial" w:hAnsi="Arial" w:cs="Arial"/>
                <w:sz w:val="22"/>
                <w:szCs w:val="22"/>
              </w:rPr>
              <w:br/>
              <w:t>This project is in the Coastal Zone and requires a Coastal Development Permit which is not appealable to the California Coastal Commission.</w:t>
            </w:r>
            <w:r>
              <w:rPr>
                <w:rFonts w:ascii="Arial" w:hAnsi="Arial" w:cs="Arial"/>
                <w:sz w:val="22"/>
                <w:szCs w:val="22"/>
              </w:rPr>
              <w:br/>
              <w:t>Environmental Determination: Categorical Exemption</w:t>
            </w:r>
            <w:r>
              <w:rPr>
                <w:rFonts w:ascii="Arial" w:hAnsi="Arial" w:cs="Arial"/>
                <w:sz w:val="22"/>
                <w:szCs w:val="22"/>
              </w:rPr>
              <w:br/>
              <w:t xml:space="preserve">Property Owner: Peter </w:t>
            </w:r>
            <w:proofErr w:type="spellStart"/>
            <w:r>
              <w:rPr>
                <w:rFonts w:ascii="Arial" w:hAnsi="Arial" w:cs="Arial"/>
                <w:sz w:val="22"/>
                <w:szCs w:val="22"/>
              </w:rPr>
              <w:t>Portido</w:t>
            </w:r>
            <w:proofErr w:type="spellEnd"/>
            <w:r>
              <w:rPr>
                <w:rFonts w:ascii="Arial" w:hAnsi="Arial" w:cs="Arial"/>
                <w:sz w:val="22"/>
                <w:szCs w:val="22"/>
              </w:rPr>
              <w:br/>
              <w:t xml:space="preserve">Representative: Mike </w:t>
            </w:r>
            <w:proofErr w:type="spellStart"/>
            <w:r>
              <w:rPr>
                <w:rFonts w:ascii="Arial" w:hAnsi="Arial" w:cs="Arial"/>
                <w:sz w:val="22"/>
                <w:szCs w:val="22"/>
              </w:rPr>
              <w:t>Grabill</w:t>
            </w:r>
            <w:proofErr w:type="spellEnd"/>
            <w:r>
              <w:rPr>
                <w:rFonts w:ascii="Arial" w:hAnsi="Arial" w:cs="Arial"/>
                <w:sz w:val="22"/>
                <w:szCs w:val="22"/>
              </w:rPr>
              <w:t>, filed 4/1/14</w:t>
            </w:r>
            <w:bookmarkEnd w:id="8"/>
          </w:p>
        </w:tc>
      </w:tr>
    </w:tbl>
    <w:p w:rsidR="004B4E76" w:rsidRDefault="004B4E76" w:rsidP="00F06A0C">
      <w:pPr>
        <w:tabs>
          <w:tab w:val="left" w:pos="1440"/>
          <w:tab w:val="left" w:pos="3600"/>
          <w:tab w:val="left" w:pos="5040"/>
        </w:tabs>
        <w:jc w:val="both"/>
        <w:rPr>
          <w:rFonts w:ascii="Arial" w:hAnsi="Arial" w:cs="Arial"/>
          <w:sz w:val="22"/>
          <w:szCs w:val="22"/>
        </w:rPr>
      </w:pPr>
      <w:r>
        <w:rPr>
          <w:rFonts w:ascii="Arial" w:hAnsi="Arial" w:cs="Arial"/>
          <w:b/>
          <w:sz w:val="22"/>
          <w:szCs w:val="22"/>
        </w:rPr>
        <w:tab/>
      </w:r>
    </w:p>
    <w:p w:rsidR="00FA6664" w:rsidRDefault="000B65F0" w:rsidP="00FA6664">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w:t>
      </w:r>
      <w:r w:rsidR="00F06A0C">
        <w:rPr>
          <w:rFonts w:ascii="Arial" w:hAnsi="Arial" w:cs="Arial"/>
          <w:b/>
          <w:bCs/>
          <w:sz w:val="22"/>
        </w:rPr>
        <w:t>14-049</w:t>
      </w:r>
      <w:r>
        <w:rPr>
          <w:rFonts w:ascii="Arial" w:hAnsi="Arial" w:cs="Arial"/>
          <w:b/>
          <w:bCs/>
          <w:sz w:val="22"/>
        </w:rPr>
        <w:t xml:space="preserve"> </w:t>
      </w:r>
      <w:r w:rsidR="00D743B9">
        <w:rPr>
          <w:rFonts w:ascii="Arial" w:hAnsi="Arial" w:cs="Arial"/>
          <w:b/>
          <w:bCs/>
          <w:sz w:val="22"/>
        </w:rPr>
        <w:t xml:space="preserve">for </w:t>
      </w:r>
      <w:r w:rsidR="00D743B9" w:rsidRPr="00D743B9">
        <w:rPr>
          <w:rFonts w:ascii="Arial" w:hAnsi="Arial" w:cs="Arial"/>
          <w:b/>
          <w:bCs/>
          <w:sz w:val="22"/>
        </w:rPr>
        <w:t>a</w:t>
      </w:r>
      <w:r w:rsidR="00F06A0C">
        <w:rPr>
          <w:rFonts w:ascii="Arial" w:hAnsi="Arial" w:cs="Arial"/>
          <w:b/>
          <w:bCs/>
          <w:sz w:val="22"/>
        </w:rPr>
        <w:t xml:space="preserve"> Design Permit, Conditional Use Permit, and Coastal Development Permit</w:t>
      </w:r>
      <w:r w:rsidR="00D743B9" w:rsidRPr="00D743B9">
        <w:rPr>
          <w:rFonts w:ascii="Arial" w:hAnsi="Arial" w:cs="Arial"/>
          <w:b/>
          <w:bCs/>
          <w:sz w:val="22"/>
        </w:rPr>
        <w:t xml:space="preserve"> </w:t>
      </w:r>
      <w:r w:rsidRPr="00AC084F">
        <w:rPr>
          <w:rFonts w:ascii="Arial" w:hAnsi="Arial" w:cs="Arial"/>
          <w:b/>
          <w:bCs/>
          <w:sz w:val="22"/>
        </w:rPr>
        <w:t>with the following conditions</w:t>
      </w:r>
      <w:r w:rsidR="00E37156">
        <w:rPr>
          <w:rFonts w:ascii="Arial" w:hAnsi="Arial" w:cs="Arial"/>
          <w:b/>
          <w:bCs/>
          <w:sz w:val="22"/>
        </w:rPr>
        <w:t xml:space="preserve"> and</w:t>
      </w:r>
      <w:r w:rsidRPr="00AC084F">
        <w:rPr>
          <w:rFonts w:ascii="Arial" w:hAnsi="Arial" w:cs="Arial"/>
          <w:b/>
          <w:bCs/>
          <w:sz w:val="22"/>
        </w:rPr>
        <w:t xml:space="preserve"> findings was made by </w:t>
      </w:r>
      <w:r w:rsidR="00FA6664" w:rsidRPr="00AC084F">
        <w:rPr>
          <w:rFonts w:ascii="Arial" w:hAnsi="Arial" w:cs="Arial"/>
          <w:b/>
          <w:bCs/>
          <w:sz w:val="22"/>
        </w:rPr>
        <w:t xml:space="preserve">Commissioner </w:t>
      </w:r>
      <w:r w:rsidR="00FA6664">
        <w:rPr>
          <w:rFonts w:ascii="Arial" w:hAnsi="Arial" w:cs="Arial"/>
          <w:b/>
          <w:bCs/>
          <w:sz w:val="22"/>
        </w:rPr>
        <w:t xml:space="preserve">Routh </w:t>
      </w:r>
      <w:r w:rsidR="00FA6664" w:rsidRPr="00AC084F">
        <w:rPr>
          <w:rFonts w:ascii="Arial" w:hAnsi="Arial" w:cs="Arial"/>
          <w:b/>
          <w:bCs/>
          <w:sz w:val="22"/>
        </w:rPr>
        <w:t xml:space="preserve">and seconded by Commissioner </w:t>
      </w:r>
      <w:r w:rsidR="00FA6664">
        <w:rPr>
          <w:rFonts w:ascii="Arial" w:hAnsi="Arial" w:cs="Arial"/>
          <w:b/>
          <w:bCs/>
          <w:sz w:val="22"/>
        </w:rPr>
        <w:t>Welch:</w:t>
      </w:r>
    </w:p>
    <w:p w:rsidR="000B65F0" w:rsidRDefault="000B65F0" w:rsidP="000B65F0">
      <w:pPr>
        <w:rPr>
          <w:rFonts w:ascii="Arial" w:hAnsi="Arial" w:cs="Arial"/>
          <w:b/>
          <w:bCs/>
          <w:sz w:val="22"/>
        </w:rPr>
      </w:pPr>
    </w:p>
    <w:p w:rsidR="00B11AF7" w:rsidRPr="0003568A" w:rsidRDefault="00B11AF7" w:rsidP="00B11AF7">
      <w:pPr>
        <w:pStyle w:val="Heading3"/>
        <w:jc w:val="left"/>
        <w:rPr>
          <w:rFonts w:ascii="Arial" w:hAnsi="Arial" w:cs="Arial"/>
          <w:b w:val="0"/>
          <w:i/>
          <w:sz w:val="22"/>
          <w:szCs w:val="22"/>
          <w:u w:val="single"/>
        </w:rPr>
      </w:pPr>
      <w:r w:rsidRPr="0003568A">
        <w:rPr>
          <w:rFonts w:ascii="Arial" w:hAnsi="Arial" w:cs="Arial"/>
          <w:sz w:val="22"/>
          <w:szCs w:val="22"/>
          <w:u w:val="single"/>
        </w:rPr>
        <w:t>CONDITIONS</w:t>
      </w:r>
    </w:p>
    <w:p w:rsidR="00B11AF7" w:rsidRPr="00622F42" w:rsidRDefault="00B11AF7" w:rsidP="00B11AF7">
      <w:pPr>
        <w:numPr>
          <w:ilvl w:val="0"/>
          <w:numId w:val="6"/>
        </w:numPr>
        <w:tabs>
          <w:tab w:val="left" w:pos="1080"/>
          <w:tab w:val="left" w:pos="5400"/>
        </w:tabs>
        <w:rPr>
          <w:rFonts w:ascii="Arial" w:hAnsi="Arial" w:cs="Arial"/>
          <w:b/>
          <w:sz w:val="22"/>
          <w:szCs w:val="22"/>
        </w:rPr>
      </w:pPr>
      <w:r w:rsidRPr="00622F42">
        <w:rPr>
          <w:rFonts w:ascii="Arial" w:hAnsi="Arial" w:cs="Arial"/>
          <w:sz w:val="22"/>
          <w:szCs w:val="22"/>
        </w:rPr>
        <w:t xml:space="preserve">The project approval consists of </w:t>
      </w:r>
      <w:r w:rsidRPr="0003568A">
        <w:rPr>
          <w:rFonts w:ascii="Arial" w:hAnsi="Arial" w:cs="Arial"/>
          <w:sz w:val="22"/>
          <w:szCs w:val="22"/>
          <w:u w:val="single"/>
        </w:rPr>
        <w:t>a Coastal Development Permit</w:t>
      </w:r>
      <w:r>
        <w:rPr>
          <w:rFonts w:ascii="Arial" w:hAnsi="Arial" w:cs="Arial"/>
          <w:sz w:val="22"/>
          <w:szCs w:val="22"/>
        </w:rPr>
        <w:t xml:space="preserve">, </w:t>
      </w:r>
      <w:r w:rsidRPr="00622F42">
        <w:rPr>
          <w:rFonts w:ascii="Arial" w:hAnsi="Arial" w:cs="Arial"/>
          <w:sz w:val="22"/>
          <w:szCs w:val="22"/>
        </w:rPr>
        <w:t>Conditional Use Permit to allow beer and wine sales</w:t>
      </w:r>
      <w:r>
        <w:rPr>
          <w:rFonts w:ascii="Arial" w:hAnsi="Arial" w:cs="Arial"/>
          <w:sz w:val="22"/>
          <w:szCs w:val="22"/>
        </w:rPr>
        <w:t xml:space="preserve"> and outdoor dining and a Design Permit for modifications to the exterior of the e</w:t>
      </w:r>
      <w:r w:rsidRPr="00622F42">
        <w:rPr>
          <w:rFonts w:ascii="Arial" w:hAnsi="Arial" w:cs="Arial"/>
          <w:sz w:val="22"/>
          <w:szCs w:val="22"/>
        </w:rPr>
        <w:t xml:space="preserve">xisting commercial space located at </w:t>
      </w:r>
      <w:r>
        <w:rPr>
          <w:rFonts w:ascii="Arial" w:hAnsi="Arial" w:cs="Arial"/>
          <w:sz w:val="22"/>
          <w:szCs w:val="22"/>
        </w:rPr>
        <w:t>312</w:t>
      </w:r>
      <w:r w:rsidRPr="00622F42">
        <w:rPr>
          <w:rFonts w:ascii="Arial" w:hAnsi="Arial" w:cs="Arial"/>
          <w:sz w:val="22"/>
          <w:szCs w:val="22"/>
        </w:rPr>
        <w:t xml:space="preserve"> Capitola Avenue</w:t>
      </w:r>
      <w:r>
        <w:rPr>
          <w:rFonts w:ascii="Arial" w:hAnsi="Arial" w:cs="Arial"/>
          <w:sz w:val="22"/>
          <w:szCs w:val="22"/>
        </w:rPr>
        <w:t xml:space="preserve"> Suite B</w:t>
      </w:r>
      <w:r w:rsidRPr="00622F42">
        <w:rPr>
          <w:rFonts w:ascii="Arial" w:hAnsi="Arial" w:cs="Arial"/>
          <w:sz w:val="22"/>
          <w:szCs w:val="22"/>
        </w:rPr>
        <w:t xml:space="preserve">.  </w:t>
      </w:r>
      <w:r>
        <w:rPr>
          <w:rFonts w:ascii="Arial" w:hAnsi="Arial" w:cs="Arial"/>
          <w:sz w:val="22"/>
          <w:szCs w:val="22"/>
        </w:rPr>
        <w:t xml:space="preserve">The two windows on the front façade of Suite B will be modified to a roll-up door.  A door on the side elevation will be </w:t>
      </w:r>
      <w:proofErr w:type="gramStart"/>
      <w:r>
        <w:rPr>
          <w:rFonts w:ascii="Arial" w:hAnsi="Arial" w:cs="Arial"/>
          <w:sz w:val="22"/>
          <w:szCs w:val="22"/>
        </w:rPr>
        <w:t>relocate</w:t>
      </w:r>
      <w:proofErr w:type="gramEnd"/>
      <w:r>
        <w:rPr>
          <w:rFonts w:ascii="Arial" w:hAnsi="Arial" w:cs="Arial"/>
          <w:sz w:val="22"/>
          <w:szCs w:val="22"/>
        </w:rPr>
        <w:t xml:space="preserve"> five feet toward the front of the building.  No other modifications are proposed.  </w:t>
      </w:r>
      <w:r w:rsidRPr="00622F42">
        <w:rPr>
          <w:rFonts w:ascii="Arial" w:hAnsi="Arial" w:cs="Arial"/>
          <w:sz w:val="22"/>
          <w:szCs w:val="22"/>
        </w:rPr>
        <w:t xml:space="preserve">  </w:t>
      </w:r>
    </w:p>
    <w:p w:rsidR="00B11AF7" w:rsidRPr="00622F42" w:rsidRDefault="00B11AF7" w:rsidP="00B11AF7">
      <w:pPr>
        <w:tabs>
          <w:tab w:val="left" w:pos="1080"/>
          <w:tab w:val="left" w:pos="5400"/>
        </w:tabs>
        <w:ind w:left="360"/>
        <w:rPr>
          <w:rFonts w:ascii="Arial" w:hAnsi="Arial" w:cs="Arial"/>
          <w:b/>
          <w:sz w:val="22"/>
          <w:szCs w:val="22"/>
        </w:rPr>
      </w:pPr>
    </w:p>
    <w:p w:rsidR="00B11AF7" w:rsidRPr="00622F42" w:rsidRDefault="00B11AF7" w:rsidP="00B11AF7">
      <w:pPr>
        <w:numPr>
          <w:ilvl w:val="0"/>
          <w:numId w:val="6"/>
        </w:numPr>
        <w:tabs>
          <w:tab w:val="left" w:pos="1080"/>
          <w:tab w:val="left" w:pos="5400"/>
        </w:tabs>
        <w:rPr>
          <w:rFonts w:ascii="Arial" w:hAnsi="Arial" w:cs="Arial"/>
          <w:sz w:val="22"/>
          <w:szCs w:val="22"/>
        </w:rPr>
      </w:pPr>
      <w:r w:rsidRPr="00622F42">
        <w:rPr>
          <w:rFonts w:ascii="Arial" w:hAnsi="Arial" w:cs="Arial"/>
          <w:sz w:val="22"/>
          <w:szCs w:val="22"/>
        </w:rPr>
        <w:t xml:space="preserve">Parking for the </w:t>
      </w:r>
      <w:r>
        <w:rPr>
          <w:rFonts w:ascii="Arial" w:hAnsi="Arial" w:cs="Arial"/>
          <w:sz w:val="22"/>
          <w:szCs w:val="22"/>
        </w:rPr>
        <w:t>wine tasting establishment</w:t>
      </w:r>
      <w:r w:rsidRPr="00622F42">
        <w:rPr>
          <w:rFonts w:ascii="Arial" w:hAnsi="Arial" w:cs="Arial"/>
          <w:sz w:val="22"/>
          <w:szCs w:val="22"/>
        </w:rPr>
        <w:t xml:space="preserve"> must be accommodated within the onsite parking.  </w:t>
      </w:r>
    </w:p>
    <w:p w:rsidR="00B11AF7" w:rsidRPr="00622F42" w:rsidRDefault="00B11AF7" w:rsidP="00B11AF7">
      <w:pPr>
        <w:pStyle w:val="ListParagraph"/>
        <w:rPr>
          <w:rFonts w:ascii="Arial" w:hAnsi="Arial" w:cs="Arial"/>
          <w:sz w:val="22"/>
          <w:szCs w:val="22"/>
        </w:rPr>
      </w:pPr>
    </w:p>
    <w:p w:rsidR="00B11AF7" w:rsidRDefault="00B11AF7" w:rsidP="00B11AF7">
      <w:pPr>
        <w:numPr>
          <w:ilvl w:val="0"/>
          <w:numId w:val="6"/>
        </w:numPr>
        <w:tabs>
          <w:tab w:val="left" w:pos="1080"/>
          <w:tab w:val="left" w:pos="5400"/>
        </w:tabs>
        <w:rPr>
          <w:rFonts w:ascii="Arial" w:hAnsi="Arial" w:cs="Arial"/>
          <w:sz w:val="22"/>
          <w:szCs w:val="22"/>
        </w:rPr>
      </w:pPr>
      <w:r w:rsidRPr="00622F42">
        <w:rPr>
          <w:rFonts w:ascii="Arial" w:hAnsi="Arial" w:cs="Arial"/>
          <w:sz w:val="22"/>
          <w:szCs w:val="22"/>
        </w:rPr>
        <w:t xml:space="preserve">A copy of the approved Department of Alcoholic Beverage Control Permit must be filed with the Community Development Department prior to initiating beer and wine sales. </w:t>
      </w:r>
    </w:p>
    <w:p w:rsidR="00B11AF7" w:rsidRDefault="00B11AF7" w:rsidP="00B11AF7">
      <w:pPr>
        <w:pStyle w:val="ListParagraph"/>
        <w:rPr>
          <w:rFonts w:ascii="Arial" w:hAnsi="Arial" w:cs="Arial"/>
          <w:sz w:val="22"/>
          <w:szCs w:val="22"/>
        </w:rPr>
      </w:pPr>
    </w:p>
    <w:p w:rsidR="00B11AF7" w:rsidRPr="00622F42" w:rsidRDefault="00B11AF7" w:rsidP="00B11AF7">
      <w:pPr>
        <w:numPr>
          <w:ilvl w:val="0"/>
          <w:numId w:val="6"/>
        </w:numPr>
        <w:tabs>
          <w:tab w:val="left" w:pos="1080"/>
          <w:tab w:val="left" w:pos="5400"/>
        </w:tabs>
        <w:rPr>
          <w:rFonts w:ascii="Arial" w:hAnsi="Arial" w:cs="Arial"/>
          <w:sz w:val="22"/>
          <w:szCs w:val="22"/>
        </w:rPr>
      </w:pPr>
      <w:r>
        <w:rPr>
          <w:rFonts w:ascii="Arial" w:hAnsi="Arial" w:cs="Arial"/>
          <w:color w:val="000000"/>
          <w:sz w:val="22"/>
          <w:szCs w:val="22"/>
        </w:rPr>
        <w:t>The</w:t>
      </w:r>
      <w:r w:rsidRPr="00A12D2C">
        <w:rPr>
          <w:rFonts w:ascii="Arial" w:hAnsi="Arial" w:cs="Arial"/>
          <w:color w:val="000000"/>
          <w:sz w:val="22"/>
          <w:szCs w:val="22"/>
        </w:rPr>
        <w:t xml:space="preserve"> owner, manager or operator of </w:t>
      </w:r>
      <w:r>
        <w:rPr>
          <w:rFonts w:ascii="Arial" w:hAnsi="Arial" w:cs="Arial"/>
          <w:color w:val="000000"/>
          <w:sz w:val="22"/>
          <w:szCs w:val="22"/>
        </w:rPr>
        <w:t xml:space="preserve">Its Wine </w:t>
      </w:r>
      <w:proofErr w:type="spellStart"/>
      <w:r>
        <w:rPr>
          <w:rFonts w:ascii="Arial" w:hAnsi="Arial" w:cs="Arial"/>
          <w:color w:val="000000"/>
          <w:sz w:val="22"/>
          <w:szCs w:val="22"/>
        </w:rPr>
        <w:t>Tyme</w:t>
      </w:r>
      <w:proofErr w:type="spellEnd"/>
      <w:r w:rsidRPr="00A12D2C">
        <w:rPr>
          <w:rFonts w:ascii="Arial" w:hAnsi="Arial" w:cs="Arial"/>
          <w:color w:val="000000"/>
          <w:sz w:val="22"/>
          <w:szCs w:val="22"/>
        </w:rPr>
        <w:t xml:space="preserve"> may arrange for or allow</w:t>
      </w:r>
      <w:r>
        <w:rPr>
          <w:rFonts w:ascii="Arial" w:hAnsi="Arial" w:cs="Arial"/>
          <w:color w:val="000000"/>
          <w:sz w:val="22"/>
          <w:szCs w:val="22"/>
        </w:rPr>
        <w:t xml:space="preserve"> entertainment</w:t>
      </w:r>
      <w:bookmarkStart w:id="9" w:name="hit17"/>
      <w:bookmarkEnd w:id="9"/>
      <w:r>
        <w:rPr>
          <w:rFonts w:ascii="Arial" w:hAnsi="Arial" w:cs="Arial"/>
          <w:color w:val="000000"/>
          <w:sz w:val="22"/>
          <w:szCs w:val="22"/>
        </w:rPr>
        <w:t xml:space="preserve"> </w:t>
      </w:r>
      <w:r w:rsidRPr="00A12D2C">
        <w:rPr>
          <w:rFonts w:ascii="Arial" w:hAnsi="Arial" w:cs="Arial"/>
          <w:color w:val="000000"/>
          <w:sz w:val="22"/>
          <w:szCs w:val="22"/>
        </w:rPr>
        <w:t>to be conducted on the premises without obtaining an</w:t>
      </w:r>
      <w:bookmarkStart w:id="10" w:name="hit18"/>
      <w:bookmarkEnd w:id="10"/>
      <w:r>
        <w:rPr>
          <w:rFonts w:ascii="Arial" w:hAnsi="Arial" w:cs="Arial"/>
          <w:color w:val="000000"/>
          <w:sz w:val="22"/>
          <w:szCs w:val="22"/>
        </w:rPr>
        <w:t xml:space="preserve"> entertainment </w:t>
      </w:r>
      <w:r w:rsidRPr="00A12D2C">
        <w:rPr>
          <w:rFonts w:ascii="Arial" w:hAnsi="Arial" w:cs="Arial"/>
          <w:color w:val="000000"/>
          <w:sz w:val="22"/>
          <w:szCs w:val="22"/>
        </w:rPr>
        <w:t xml:space="preserve">permit </w:t>
      </w:r>
      <w:bookmarkStart w:id="11" w:name="hit19"/>
      <w:bookmarkStart w:id="12" w:name="hit20"/>
      <w:bookmarkEnd w:id="11"/>
      <w:bookmarkEnd w:id="12"/>
      <w:r>
        <w:rPr>
          <w:rFonts w:ascii="Arial" w:hAnsi="Arial" w:cs="Arial"/>
          <w:color w:val="000000"/>
          <w:sz w:val="22"/>
          <w:szCs w:val="22"/>
        </w:rPr>
        <w:t xml:space="preserve">if the entertainment is </w:t>
      </w:r>
      <w:bookmarkStart w:id="13" w:name="hit21"/>
      <w:bookmarkEnd w:id="13"/>
      <w:r w:rsidRPr="00A12D2C">
        <w:rPr>
          <w:rFonts w:ascii="Arial" w:hAnsi="Arial" w:cs="Arial"/>
          <w:color w:val="000000"/>
          <w:sz w:val="22"/>
          <w:szCs w:val="22"/>
        </w:rPr>
        <w:t xml:space="preserve">entirely enclosed within a structure and cannot, at any </w:t>
      </w:r>
      <w:r>
        <w:rPr>
          <w:rFonts w:ascii="Arial" w:hAnsi="Arial" w:cs="Arial"/>
          <w:color w:val="000000"/>
          <w:sz w:val="22"/>
          <w:szCs w:val="22"/>
        </w:rPr>
        <w:t>time, be audible outside of the</w:t>
      </w:r>
      <w:r w:rsidRPr="00A12D2C">
        <w:rPr>
          <w:rFonts w:ascii="Arial" w:hAnsi="Arial" w:cs="Arial"/>
          <w:color w:val="000000"/>
          <w:sz w:val="22"/>
          <w:szCs w:val="22"/>
        </w:rPr>
        <w:t xml:space="preserve"> structure</w:t>
      </w:r>
      <w:r>
        <w:rPr>
          <w:rFonts w:ascii="Arial" w:hAnsi="Arial" w:cs="Arial"/>
          <w:color w:val="000000"/>
          <w:sz w:val="22"/>
          <w:szCs w:val="22"/>
        </w:rPr>
        <w:t xml:space="preserve">.  An Entertainment Permit is required for any entertainment that is audible outside of the structure.  </w:t>
      </w:r>
      <w:bookmarkStart w:id="14" w:name="hit22"/>
      <w:bookmarkEnd w:id="14"/>
      <w:r>
        <w:rPr>
          <w:rFonts w:ascii="Arial" w:hAnsi="Arial" w:cs="Arial"/>
          <w:color w:val="000000"/>
          <w:sz w:val="22"/>
          <w:szCs w:val="22"/>
        </w:rPr>
        <w:t>A</w:t>
      </w:r>
      <w:r>
        <w:rPr>
          <w:rFonts w:ascii="Arial" w:hAnsi="Arial" w:cs="Arial"/>
          <w:sz w:val="22"/>
          <w:szCs w:val="22"/>
        </w:rPr>
        <w:t xml:space="preserve">n Entertainment Permit may be applied for through the Capitola Police Department.  An Entertainment Permit has not been approved within this application (#14-049).    </w:t>
      </w:r>
    </w:p>
    <w:p w:rsidR="00B11AF7" w:rsidRPr="00622F42" w:rsidRDefault="00B11AF7" w:rsidP="00B11AF7">
      <w:pPr>
        <w:pStyle w:val="ListParagraph"/>
        <w:rPr>
          <w:rFonts w:ascii="Arial" w:hAnsi="Arial" w:cs="Arial"/>
          <w:sz w:val="22"/>
          <w:szCs w:val="22"/>
        </w:rPr>
      </w:pPr>
    </w:p>
    <w:p w:rsidR="00B11AF7" w:rsidRPr="00622F42" w:rsidRDefault="00B11AF7" w:rsidP="00B11AF7">
      <w:pPr>
        <w:pStyle w:val="p1"/>
        <w:numPr>
          <w:ilvl w:val="0"/>
          <w:numId w:val="6"/>
        </w:numPr>
        <w:spacing w:after="0" w:line="240" w:lineRule="auto"/>
        <w:rPr>
          <w:b/>
          <w:color w:val="auto"/>
          <w:sz w:val="22"/>
          <w:szCs w:val="22"/>
        </w:rPr>
      </w:pPr>
      <w:r w:rsidRPr="00622F42">
        <w:rPr>
          <w:color w:val="auto"/>
          <w:sz w:val="22"/>
          <w:szCs w:val="22"/>
        </w:rPr>
        <w:t>The applicant shall receive permission from ABC prior to May 1, 2016.  The conditional use permit will expire in the case where the conditional</w:t>
      </w:r>
      <w:r w:rsidRPr="00622F42">
        <w:rPr>
          <w:rStyle w:val="apple-converted-space"/>
          <w:color w:val="auto"/>
          <w:sz w:val="22"/>
          <w:szCs w:val="22"/>
        </w:rPr>
        <w:t> </w:t>
      </w:r>
      <w:hyperlink r:id="rId9" w:history="1">
        <w:r w:rsidRPr="00622F42">
          <w:rPr>
            <w:rStyle w:val="Hyperlink"/>
            <w:color w:val="auto"/>
            <w:sz w:val="22"/>
            <w:szCs w:val="22"/>
          </w:rPr>
          <w:t>use</w:t>
        </w:r>
      </w:hyperlink>
      <w:r w:rsidRPr="00622F42">
        <w:rPr>
          <w:rStyle w:val="apple-converted-space"/>
          <w:color w:val="auto"/>
          <w:sz w:val="22"/>
          <w:szCs w:val="22"/>
        </w:rPr>
        <w:t> </w:t>
      </w:r>
      <w:r w:rsidRPr="00622F42">
        <w:rPr>
          <w:color w:val="auto"/>
          <w:sz w:val="22"/>
          <w:szCs w:val="22"/>
        </w:rPr>
        <w:t xml:space="preserve">permit has not been used within two years after the date of granting thereof.  Any interruption or cessation beyond the control of the property </w:t>
      </w:r>
      <w:r w:rsidRPr="00622F42">
        <w:rPr>
          <w:color w:val="auto"/>
          <w:sz w:val="22"/>
          <w:szCs w:val="22"/>
        </w:rPr>
        <w:lastRenderedPageBreak/>
        <w:t>owner shall not result in the termination of such right or privilege. A permit shall be deemed to have been “used” when actual substantial, continuous activity has taken place upon the land pursuant to the permit.</w:t>
      </w:r>
    </w:p>
    <w:p w:rsidR="00B11AF7" w:rsidRPr="00622F42" w:rsidRDefault="00B11AF7" w:rsidP="00B11AF7">
      <w:pPr>
        <w:tabs>
          <w:tab w:val="left" w:pos="1080"/>
          <w:tab w:val="left" w:pos="5400"/>
        </w:tabs>
        <w:ind w:left="360"/>
        <w:rPr>
          <w:rFonts w:ascii="Arial" w:hAnsi="Arial" w:cs="Arial"/>
          <w:sz w:val="22"/>
          <w:szCs w:val="22"/>
        </w:rPr>
      </w:pPr>
    </w:p>
    <w:p w:rsidR="00B11AF7" w:rsidRPr="00622F42" w:rsidRDefault="00B11AF7" w:rsidP="00B11AF7">
      <w:pPr>
        <w:numPr>
          <w:ilvl w:val="0"/>
          <w:numId w:val="6"/>
        </w:numPr>
        <w:tabs>
          <w:tab w:val="left" w:pos="1080"/>
          <w:tab w:val="left" w:pos="5400"/>
        </w:tabs>
        <w:rPr>
          <w:rFonts w:ascii="Arial" w:hAnsi="Arial" w:cs="Arial"/>
          <w:sz w:val="22"/>
          <w:szCs w:val="22"/>
        </w:rPr>
      </w:pPr>
      <w:r w:rsidRPr="00622F42">
        <w:rPr>
          <w:rFonts w:ascii="Arial" w:hAnsi="Arial" w:cs="Arial"/>
          <w:sz w:val="22"/>
          <w:szCs w:val="22"/>
        </w:rPr>
        <w:t>The application shall be reviewed by the Planning Commission upon evidence of non-compliance with conditions of approval or applicable municipal code provisions.</w:t>
      </w:r>
    </w:p>
    <w:p w:rsidR="00B11AF7" w:rsidRPr="00622F42" w:rsidRDefault="00B11AF7" w:rsidP="00B11AF7">
      <w:pPr>
        <w:tabs>
          <w:tab w:val="left" w:pos="1080"/>
          <w:tab w:val="left" w:pos="5400"/>
        </w:tabs>
        <w:jc w:val="both"/>
        <w:rPr>
          <w:rFonts w:ascii="Arial" w:hAnsi="Arial" w:cs="Arial"/>
          <w:b/>
          <w:sz w:val="22"/>
          <w:szCs w:val="22"/>
        </w:rPr>
      </w:pPr>
    </w:p>
    <w:p w:rsidR="00B11AF7" w:rsidRPr="00622F42" w:rsidRDefault="00B11AF7" w:rsidP="00B11AF7">
      <w:pPr>
        <w:rPr>
          <w:rFonts w:ascii="Arial" w:hAnsi="Arial" w:cs="Arial"/>
          <w:b/>
          <w:sz w:val="22"/>
          <w:szCs w:val="22"/>
          <w:u w:val="single"/>
        </w:rPr>
      </w:pPr>
      <w:r w:rsidRPr="00622F42">
        <w:rPr>
          <w:rFonts w:ascii="Arial" w:hAnsi="Arial" w:cs="Arial"/>
          <w:b/>
          <w:sz w:val="22"/>
          <w:szCs w:val="22"/>
          <w:u w:val="single"/>
        </w:rPr>
        <w:t>FINDINGS</w:t>
      </w:r>
    </w:p>
    <w:p w:rsidR="00B11AF7" w:rsidRPr="00622F42" w:rsidRDefault="00B11AF7" w:rsidP="00B11AF7">
      <w:pPr>
        <w:rPr>
          <w:rFonts w:ascii="Arial" w:hAnsi="Arial" w:cs="Arial"/>
          <w:sz w:val="22"/>
          <w:szCs w:val="22"/>
        </w:rPr>
      </w:pPr>
    </w:p>
    <w:p w:rsidR="00B11AF7" w:rsidRPr="00622F42" w:rsidRDefault="00B11AF7" w:rsidP="00B11AF7">
      <w:pPr>
        <w:numPr>
          <w:ilvl w:val="0"/>
          <w:numId w:val="7"/>
        </w:numPr>
        <w:ind w:left="360"/>
        <w:rPr>
          <w:rFonts w:ascii="Arial" w:hAnsi="Arial" w:cs="Arial"/>
          <w:b/>
          <w:bCs/>
          <w:sz w:val="22"/>
          <w:szCs w:val="22"/>
        </w:rPr>
      </w:pPr>
      <w:r w:rsidRPr="00622F42">
        <w:rPr>
          <w:rFonts w:ascii="Arial" w:hAnsi="Arial" w:cs="Arial"/>
          <w:b/>
          <w:bCs/>
          <w:sz w:val="22"/>
          <w:szCs w:val="22"/>
        </w:rPr>
        <w:t>The application, subject to the conditions imposed, will secure the purposes of the Zoning Ordinance and General Plan.</w:t>
      </w:r>
    </w:p>
    <w:p w:rsidR="00B11AF7" w:rsidRPr="00622F42" w:rsidRDefault="00B11AF7" w:rsidP="00B11AF7">
      <w:pPr>
        <w:ind w:left="360"/>
        <w:rPr>
          <w:rFonts w:ascii="Arial" w:hAnsi="Arial" w:cs="Arial"/>
          <w:bCs/>
          <w:sz w:val="22"/>
          <w:szCs w:val="22"/>
        </w:rPr>
      </w:pPr>
      <w:r w:rsidRPr="00622F42">
        <w:rPr>
          <w:rFonts w:ascii="Arial" w:hAnsi="Arial" w:cs="Arial"/>
          <w:bCs/>
          <w:sz w:val="22"/>
          <w:szCs w:val="22"/>
        </w:rPr>
        <w:t xml:space="preserve">Community Development Department Staff and the Planning Commission have reviewed the application and determined that the proposed sale of business may be granted a conditional use permit for the sale of alcohol within the </w:t>
      </w:r>
      <w:r>
        <w:rPr>
          <w:rFonts w:ascii="Arial" w:hAnsi="Arial" w:cs="Arial"/>
          <w:bCs/>
          <w:sz w:val="22"/>
          <w:szCs w:val="22"/>
        </w:rPr>
        <w:t>CV</w:t>
      </w:r>
      <w:r w:rsidRPr="00622F42">
        <w:rPr>
          <w:rFonts w:ascii="Arial" w:hAnsi="Arial" w:cs="Arial"/>
          <w:bCs/>
          <w:sz w:val="22"/>
          <w:szCs w:val="22"/>
        </w:rPr>
        <w:t xml:space="preserve"> Zoning District. The use meets the intent and purpose of the </w:t>
      </w:r>
      <w:r>
        <w:rPr>
          <w:rFonts w:ascii="Arial" w:hAnsi="Arial" w:cs="Arial"/>
          <w:bCs/>
          <w:sz w:val="22"/>
          <w:szCs w:val="22"/>
        </w:rPr>
        <w:t>Central Village</w:t>
      </w:r>
      <w:r w:rsidRPr="00622F42">
        <w:rPr>
          <w:rFonts w:ascii="Arial" w:hAnsi="Arial" w:cs="Arial"/>
          <w:bCs/>
          <w:sz w:val="22"/>
          <w:szCs w:val="22"/>
        </w:rPr>
        <w:t xml:space="preserve"> Zoning District.  Conditions of approval have been included to ensure that the use is consistent with the Zoning Ordinance and General Plan.</w:t>
      </w:r>
    </w:p>
    <w:p w:rsidR="00B11AF7" w:rsidRPr="00622F42" w:rsidRDefault="00B11AF7" w:rsidP="00B11AF7">
      <w:pPr>
        <w:rPr>
          <w:rFonts w:ascii="Arial" w:hAnsi="Arial" w:cs="Arial"/>
          <w:b/>
          <w:bCs/>
          <w:sz w:val="22"/>
          <w:szCs w:val="22"/>
        </w:rPr>
      </w:pPr>
    </w:p>
    <w:p w:rsidR="00B11AF7" w:rsidRPr="00622F42" w:rsidRDefault="00B11AF7" w:rsidP="00B11AF7">
      <w:pPr>
        <w:numPr>
          <w:ilvl w:val="0"/>
          <w:numId w:val="7"/>
        </w:numPr>
        <w:ind w:left="360"/>
        <w:rPr>
          <w:rFonts w:ascii="Arial" w:hAnsi="Arial" w:cs="Arial"/>
          <w:b/>
          <w:bCs/>
          <w:sz w:val="22"/>
          <w:szCs w:val="22"/>
        </w:rPr>
      </w:pPr>
      <w:r w:rsidRPr="00622F42">
        <w:rPr>
          <w:rFonts w:ascii="Arial" w:hAnsi="Arial" w:cs="Arial"/>
          <w:b/>
          <w:bCs/>
          <w:sz w:val="22"/>
          <w:szCs w:val="22"/>
        </w:rPr>
        <w:t xml:space="preserve">The application will maintain the character and integrity of the neighborhood.  </w:t>
      </w:r>
    </w:p>
    <w:p w:rsidR="00B11AF7" w:rsidRPr="00622F42" w:rsidRDefault="00B11AF7" w:rsidP="00B11AF7">
      <w:pPr>
        <w:ind w:left="360"/>
        <w:rPr>
          <w:rFonts w:ascii="Arial" w:hAnsi="Arial" w:cs="Arial"/>
          <w:bCs/>
          <w:sz w:val="22"/>
          <w:szCs w:val="22"/>
        </w:rPr>
      </w:pPr>
      <w:r w:rsidRPr="00622F42">
        <w:rPr>
          <w:rFonts w:ascii="Arial" w:hAnsi="Arial" w:cs="Arial"/>
          <w:bCs/>
          <w:sz w:val="22"/>
          <w:szCs w:val="22"/>
        </w:rPr>
        <w:t>Community Development Department Staff and the Planning Commission have reviewed the proposed use and determined that the use complies with the applicable provisions of the Zoning Ordinance and maintain the character and integrity of this area of the City. This a</w:t>
      </w:r>
      <w:r>
        <w:rPr>
          <w:rFonts w:ascii="Arial" w:hAnsi="Arial" w:cs="Arial"/>
          <w:bCs/>
          <w:sz w:val="22"/>
          <w:szCs w:val="22"/>
        </w:rPr>
        <w:t xml:space="preserve">rea of the City is a mix of commercial and residential uses.  </w:t>
      </w:r>
      <w:r w:rsidRPr="00622F42">
        <w:rPr>
          <w:rFonts w:ascii="Arial" w:hAnsi="Arial" w:cs="Arial"/>
          <w:bCs/>
          <w:sz w:val="22"/>
          <w:szCs w:val="22"/>
        </w:rPr>
        <w:t>Conditions of approval have been included to carry out these objectives.</w:t>
      </w:r>
    </w:p>
    <w:p w:rsidR="00B11AF7" w:rsidRPr="00622F42" w:rsidRDefault="00B11AF7" w:rsidP="00B11AF7">
      <w:pPr>
        <w:rPr>
          <w:rFonts w:ascii="Arial" w:hAnsi="Arial" w:cs="Arial"/>
          <w:b/>
          <w:bCs/>
          <w:sz w:val="22"/>
          <w:szCs w:val="22"/>
        </w:rPr>
      </w:pPr>
    </w:p>
    <w:p w:rsidR="00B11AF7" w:rsidRPr="00622F42" w:rsidRDefault="00B11AF7" w:rsidP="00B11AF7">
      <w:pPr>
        <w:pStyle w:val="ListParagraph"/>
        <w:numPr>
          <w:ilvl w:val="0"/>
          <w:numId w:val="7"/>
        </w:numPr>
        <w:tabs>
          <w:tab w:val="left" w:pos="360"/>
        </w:tabs>
        <w:ind w:left="360"/>
        <w:rPr>
          <w:rFonts w:ascii="Arial" w:hAnsi="Arial" w:cs="Arial"/>
          <w:b/>
          <w:bCs/>
          <w:sz w:val="22"/>
          <w:szCs w:val="22"/>
        </w:rPr>
      </w:pPr>
      <w:r w:rsidRPr="00622F42">
        <w:rPr>
          <w:rFonts w:ascii="Arial" w:hAnsi="Arial" w:cs="Arial"/>
          <w:b/>
          <w:bCs/>
          <w:sz w:val="22"/>
          <w:szCs w:val="22"/>
        </w:rPr>
        <w:t>This project is categorically exempt under Section 15301 of the California Environmental Quality Act and is not subject to Section 753.5 of Title 14 of the California Code of Regulations.</w:t>
      </w:r>
    </w:p>
    <w:p w:rsidR="00B11AF7" w:rsidRPr="00622F42" w:rsidRDefault="00B11AF7" w:rsidP="00B11AF7">
      <w:pPr>
        <w:ind w:left="360"/>
        <w:rPr>
          <w:rFonts w:ascii="Arial" w:hAnsi="Arial" w:cs="Arial"/>
          <w:bCs/>
          <w:sz w:val="22"/>
          <w:szCs w:val="22"/>
        </w:rPr>
      </w:pPr>
      <w:r>
        <w:rPr>
          <w:rFonts w:ascii="Arial" w:hAnsi="Arial" w:cs="Arial"/>
          <w:bCs/>
          <w:sz w:val="22"/>
          <w:szCs w:val="22"/>
        </w:rPr>
        <w:t xml:space="preserve">The proposed project involves </w:t>
      </w:r>
      <w:r w:rsidRPr="00622F42">
        <w:rPr>
          <w:rFonts w:ascii="Arial" w:hAnsi="Arial" w:cs="Arial"/>
          <w:bCs/>
          <w:sz w:val="22"/>
          <w:szCs w:val="22"/>
        </w:rPr>
        <w:t>an existing restaurant with the additional use of beer and wine sales.  No adverse environmental impacts were discovered during project review by either the Planning Department Staff or the Planning Commission.</w:t>
      </w:r>
    </w:p>
    <w:p w:rsidR="00B11AF7" w:rsidRDefault="00B11AF7" w:rsidP="00B11AF7">
      <w:pPr>
        <w:rPr>
          <w:rFonts w:ascii="Arial" w:hAnsi="Arial" w:cs="Arial"/>
          <w:sz w:val="22"/>
          <w:szCs w:val="22"/>
        </w:rPr>
      </w:pPr>
    </w:p>
    <w:p w:rsidR="00B11AF7" w:rsidRPr="00A22DC4" w:rsidRDefault="00B11AF7" w:rsidP="00B11AF7">
      <w:pPr>
        <w:jc w:val="both"/>
        <w:rPr>
          <w:rFonts w:ascii="Arial" w:hAnsi="Arial" w:cs="Arial"/>
          <w:sz w:val="22"/>
          <w:szCs w:val="22"/>
        </w:rPr>
      </w:pPr>
      <w:r>
        <w:rPr>
          <w:rFonts w:ascii="Arial" w:hAnsi="Arial" w:cs="Arial"/>
          <w:sz w:val="22"/>
          <w:szCs w:val="22"/>
          <w:u w:val="single"/>
        </w:rPr>
        <w:t xml:space="preserve">COASTAL </w:t>
      </w:r>
      <w:r w:rsidRPr="00A22DC4">
        <w:rPr>
          <w:rFonts w:ascii="Arial" w:hAnsi="Arial" w:cs="Arial"/>
          <w:sz w:val="22"/>
          <w:szCs w:val="22"/>
          <w:u w:val="single"/>
        </w:rPr>
        <w:t>FINDINGS</w:t>
      </w:r>
    </w:p>
    <w:p w:rsidR="00B11AF7" w:rsidRPr="00A22DC4" w:rsidRDefault="00B11AF7" w:rsidP="00B11AF7">
      <w:pPr>
        <w:jc w:val="both"/>
        <w:rPr>
          <w:rFonts w:ascii="Arial" w:hAnsi="Arial" w:cs="Arial"/>
          <w:sz w:val="22"/>
          <w:szCs w:val="22"/>
        </w:rPr>
      </w:pPr>
    </w:p>
    <w:p w:rsidR="00B11AF7" w:rsidRPr="00965C90" w:rsidRDefault="00B11AF7" w:rsidP="00B11AF7">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B11AF7" w:rsidRPr="00A22DC4" w:rsidRDefault="00B11AF7" w:rsidP="00B11AF7">
      <w:pPr>
        <w:ind w:left="720"/>
        <w:jc w:val="both"/>
        <w:rPr>
          <w:rFonts w:ascii="Arial" w:hAnsi="Arial" w:cs="Arial"/>
          <w:sz w:val="22"/>
          <w:szCs w:val="22"/>
        </w:rPr>
      </w:pPr>
    </w:p>
    <w:p w:rsidR="00B11AF7" w:rsidRPr="00A22DC4" w:rsidRDefault="00B11AF7" w:rsidP="00B11AF7">
      <w:pPr>
        <w:widowControl w:val="0"/>
        <w:numPr>
          <w:ilvl w:val="0"/>
          <w:numId w:val="20"/>
        </w:numPr>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B11AF7" w:rsidRPr="00A22DC4" w:rsidRDefault="00B11AF7" w:rsidP="00B11AF7">
      <w:pPr>
        <w:ind w:left="720"/>
        <w:jc w:val="both"/>
        <w:rPr>
          <w:rFonts w:ascii="Arial" w:hAnsi="Arial" w:cs="Arial"/>
          <w:sz w:val="22"/>
          <w:szCs w:val="22"/>
        </w:rPr>
      </w:pPr>
    </w:p>
    <w:p w:rsidR="00B11AF7" w:rsidRPr="00965C90" w:rsidRDefault="00B11AF7" w:rsidP="00B11AF7">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B11AF7" w:rsidRPr="00A22DC4" w:rsidRDefault="00B11AF7" w:rsidP="00B11AF7">
      <w:pPr>
        <w:jc w:val="both"/>
        <w:rPr>
          <w:rFonts w:ascii="Arial" w:hAnsi="Arial" w:cs="Arial"/>
          <w:sz w:val="22"/>
          <w:szCs w:val="22"/>
        </w:rPr>
      </w:pPr>
    </w:p>
    <w:p w:rsidR="00B11AF7" w:rsidRPr="00F80E5D" w:rsidRDefault="00B11AF7" w:rsidP="00B11AF7">
      <w:pPr>
        <w:ind w:left="720"/>
        <w:jc w:val="both"/>
        <w:rPr>
          <w:rFonts w:ascii="Arial" w:hAnsi="Arial" w:cs="Arial"/>
          <w:b/>
          <w:i/>
          <w:sz w:val="22"/>
          <w:szCs w:val="22"/>
        </w:rPr>
      </w:pPr>
      <w:r w:rsidRPr="00F80E5D">
        <w:rPr>
          <w:rFonts w:ascii="Arial" w:hAnsi="Arial" w:cs="Arial"/>
          <w:b/>
          <w:i/>
          <w:sz w:val="22"/>
          <w:szCs w:val="22"/>
        </w:rPr>
        <w:lastRenderedPageBreak/>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B11AF7" w:rsidRPr="0025162A" w:rsidRDefault="00B11AF7" w:rsidP="00B11AF7">
      <w:pPr>
        <w:ind w:left="720"/>
        <w:jc w:val="both"/>
        <w:rPr>
          <w:rFonts w:ascii="Arial" w:hAnsi="Arial" w:cs="Arial"/>
          <w:sz w:val="22"/>
          <w:szCs w:val="22"/>
        </w:rPr>
      </w:pPr>
    </w:p>
    <w:p w:rsidR="00B11AF7" w:rsidRPr="00D0708E" w:rsidRDefault="00B11AF7" w:rsidP="00B11AF7">
      <w:pPr>
        <w:widowControl w:val="0"/>
        <w:numPr>
          <w:ilvl w:val="0"/>
          <w:numId w:val="20"/>
        </w:numPr>
        <w:tabs>
          <w:tab w:val="clear" w:pos="1440"/>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at 312 Capitola Avenue.  The business is not located in an area with coastal access.</w:t>
      </w:r>
      <w:r>
        <w:rPr>
          <w:rFonts w:ascii="Arial" w:hAnsi="Arial" w:cs="Arial"/>
          <w:sz w:val="22"/>
          <w:szCs w:val="22"/>
        </w:rPr>
        <w:t xml:space="preserve"> T</w:t>
      </w:r>
      <w:r w:rsidRPr="00D0708E">
        <w:rPr>
          <w:rFonts w:ascii="Arial" w:hAnsi="Arial" w:cs="Arial"/>
          <w:sz w:val="22"/>
          <w:szCs w:val="22"/>
        </w:rPr>
        <w:t xml:space="preserve">he </w:t>
      </w:r>
      <w:r>
        <w:rPr>
          <w:rFonts w:ascii="Arial" w:hAnsi="Arial" w:cs="Arial"/>
          <w:sz w:val="22"/>
          <w:szCs w:val="22"/>
        </w:rPr>
        <w:t xml:space="preserve">home will not have an effect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access.</w:t>
      </w:r>
    </w:p>
    <w:p w:rsidR="00B11AF7" w:rsidRDefault="00B11AF7" w:rsidP="00B11AF7">
      <w:pPr>
        <w:tabs>
          <w:tab w:val="left" w:pos="-1440"/>
        </w:tabs>
        <w:ind w:left="1080"/>
        <w:jc w:val="both"/>
      </w:pPr>
    </w:p>
    <w:p w:rsidR="00B11AF7" w:rsidRDefault="00B11AF7" w:rsidP="00B11AF7">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B11AF7" w:rsidRPr="00FE32C5" w:rsidRDefault="00B11AF7" w:rsidP="00B11AF7">
      <w:pPr>
        <w:tabs>
          <w:tab w:val="left" w:pos="-1440"/>
        </w:tabs>
        <w:ind w:left="720"/>
        <w:jc w:val="both"/>
        <w:rPr>
          <w:rFonts w:ascii="Arial" w:hAnsi="Arial" w:cs="Arial"/>
          <w:b/>
          <w:i/>
          <w:color w:val="000000"/>
          <w:sz w:val="22"/>
          <w:szCs w:val="22"/>
        </w:rPr>
      </w:pPr>
    </w:p>
    <w:p w:rsidR="00B11AF7" w:rsidRDefault="00B11AF7" w:rsidP="00B11AF7">
      <w:pPr>
        <w:widowControl w:val="0"/>
        <w:numPr>
          <w:ilvl w:val="0"/>
          <w:numId w:val="20"/>
        </w:numPr>
        <w:tabs>
          <w:tab w:val="clear" w:pos="1440"/>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at 312 Capitola Avenue.  </w:t>
      </w:r>
      <w:r>
        <w:rPr>
          <w:rFonts w:ascii="Arial" w:hAnsi="Arial" w:cs="Arial"/>
          <w:sz w:val="22"/>
          <w:szCs w:val="22"/>
        </w:rPr>
        <w:t xml:space="preserve">No portion of the project is located along the shoreline or beach.  </w:t>
      </w:r>
    </w:p>
    <w:p w:rsidR="00B11AF7" w:rsidRPr="00C16379" w:rsidRDefault="00B11AF7" w:rsidP="00B11AF7">
      <w:pPr>
        <w:jc w:val="both"/>
        <w:rPr>
          <w:rFonts w:ascii="Arial" w:hAnsi="Arial" w:cs="Arial"/>
          <w:sz w:val="22"/>
          <w:szCs w:val="22"/>
        </w:rPr>
      </w:pPr>
    </w:p>
    <w:p w:rsidR="00B11AF7" w:rsidRPr="000D023E" w:rsidRDefault="00B11AF7" w:rsidP="00B11AF7">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B11AF7" w:rsidRPr="00C16379" w:rsidRDefault="00B11AF7" w:rsidP="00B11AF7">
      <w:pPr>
        <w:ind w:left="720"/>
        <w:jc w:val="both"/>
        <w:rPr>
          <w:rFonts w:ascii="Arial" w:hAnsi="Arial" w:cs="Arial"/>
          <w:sz w:val="22"/>
          <w:szCs w:val="22"/>
        </w:rPr>
      </w:pPr>
    </w:p>
    <w:p w:rsidR="00B11AF7" w:rsidRPr="00324066" w:rsidRDefault="00B11AF7" w:rsidP="00B11AF7">
      <w:pPr>
        <w:widowControl w:val="0"/>
        <w:numPr>
          <w:ilvl w:val="0"/>
          <w:numId w:val="20"/>
        </w:numPr>
        <w:tabs>
          <w:tab w:val="left"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There is no history of public use on the subject lot.    </w:t>
      </w:r>
    </w:p>
    <w:p w:rsidR="00B11AF7" w:rsidRPr="00F0407E" w:rsidRDefault="00B11AF7" w:rsidP="00B11AF7">
      <w:pPr>
        <w:numPr>
          <w:ilvl w:val="0"/>
          <w:numId w:val="21"/>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lastRenderedPageBreak/>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B11AF7" w:rsidRDefault="00B11AF7" w:rsidP="00B11AF7">
      <w:pPr>
        <w:widowControl w:val="0"/>
        <w:numPr>
          <w:ilvl w:val="0"/>
          <w:numId w:val="20"/>
        </w:numPr>
        <w:tabs>
          <w:tab w:val="left"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at 312 Capitola Avenue.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B11AF7" w:rsidRPr="00D63EF1" w:rsidRDefault="00B11AF7" w:rsidP="00B11AF7">
      <w:pPr>
        <w:tabs>
          <w:tab w:val="left" w:pos="-1440"/>
        </w:tabs>
        <w:jc w:val="both"/>
        <w:rPr>
          <w:rFonts w:ascii="Arial" w:hAnsi="Arial" w:cs="Arial"/>
          <w:sz w:val="22"/>
          <w:szCs w:val="22"/>
        </w:rPr>
      </w:pPr>
    </w:p>
    <w:p w:rsidR="00B11AF7" w:rsidRDefault="00B11AF7" w:rsidP="00B11AF7">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B11AF7" w:rsidRPr="00324066" w:rsidRDefault="00B11AF7" w:rsidP="00B11AF7">
      <w:pPr>
        <w:ind w:left="720"/>
        <w:jc w:val="both"/>
        <w:rPr>
          <w:rFonts w:ascii="Arial" w:hAnsi="Arial" w:cs="Arial"/>
          <w:sz w:val="22"/>
          <w:szCs w:val="22"/>
        </w:rPr>
      </w:pPr>
    </w:p>
    <w:p w:rsidR="00B11AF7" w:rsidRPr="009F49D3" w:rsidRDefault="00B11AF7" w:rsidP="00B11AF7">
      <w:pPr>
        <w:widowControl w:val="0"/>
        <w:numPr>
          <w:ilvl w:val="0"/>
          <w:numId w:val="20"/>
        </w:numPr>
        <w:tabs>
          <w:tab w:val="left"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that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B11AF7" w:rsidRPr="009F49D3" w:rsidRDefault="00B11AF7" w:rsidP="00B11AF7">
      <w:pPr>
        <w:tabs>
          <w:tab w:val="left" w:pos="-1440"/>
        </w:tabs>
        <w:ind w:left="1440"/>
        <w:jc w:val="both"/>
        <w:rPr>
          <w:rFonts w:ascii="Arial" w:hAnsi="Arial" w:cs="Arial"/>
          <w:b/>
          <w:i/>
          <w:color w:val="000000"/>
          <w:sz w:val="22"/>
          <w:szCs w:val="22"/>
        </w:rPr>
      </w:pPr>
    </w:p>
    <w:p w:rsidR="00B11AF7" w:rsidRPr="004B1227" w:rsidRDefault="00B11AF7" w:rsidP="00B11AF7">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B11AF7" w:rsidRPr="004B1227" w:rsidRDefault="00B11AF7" w:rsidP="00B11AF7">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B11AF7" w:rsidRPr="004B1227" w:rsidRDefault="00B11AF7" w:rsidP="00B11AF7">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B11AF7" w:rsidRPr="004B1227" w:rsidRDefault="00B11AF7" w:rsidP="00B11AF7">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B11AF7" w:rsidRPr="00C16379" w:rsidRDefault="00B11AF7" w:rsidP="00B11AF7">
      <w:pPr>
        <w:widowControl w:val="0"/>
        <w:numPr>
          <w:ilvl w:val="0"/>
          <w:numId w:val="20"/>
        </w:numPr>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B11AF7" w:rsidRPr="00852B6B" w:rsidRDefault="00B11AF7" w:rsidP="00B11AF7">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B11AF7" w:rsidRDefault="00B11AF7" w:rsidP="00B11AF7">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B11AF7" w:rsidRDefault="00B11AF7" w:rsidP="00B11AF7">
      <w:pPr>
        <w:pStyle w:val="p1"/>
        <w:numPr>
          <w:ilvl w:val="0"/>
          <w:numId w:val="20"/>
        </w:numPr>
        <w:spacing w:after="0" w:line="240" w:lineRule="auto"/>
        <w:rPr>
          <w:sz w:val="22"/>
          <w:szCs w:val="22"/>
        </w:rPr>
      </w:pPr>
      <w:r>
        <w:rPr>
          <w:sz w:val="22"/>
          <w:szCs w:val="22"/>
        </w:rPr>
        <w:t xml:space="preserve">The project is located in an existing commercial building.  There are no sensitive habitat areas on the property.  </w:t>
      </w:r>
    </w:p>
    <w:p w:rsidR="00B11AF7" w:rsidRDefault="00B11AF7" w:rsidP="00B11AF7">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lastRenderedPageBreak/>
        <w:tab/>
        <w:t>b.</w:t>
      </w:r>
      <w:r w:rsidRPr="00852B6B">
        <w:rPr>
          <w:rFonts w:ascii="Arial" w:hAnsi="Arial" w:cs="Arial"/>
          <w:b/>
          <w:i/>
          <w:color w:val="000000"/>
          <w:sz w:val="22"/>
          <w:szCs w:val="22"/>
        </w:rPr>
        <w:tab/>
        <w:t>Topographic constraints of the development site;</w:t>
      </w:r>
    </w:p>
    <w:p w:rsidR="00B11AF7" w:rsidRDefault="00B11AF7" w:rsidP="00B11AF7">
      <w:pPr>
        <w:pStyle w:val="p1"/>
        <w:numPr>
          <w:ilvl w:val="0"/>
          <w:numId w:val="20"/>
        </w:numPr>
        <w:spacing w:after="0" w:line="240" w:lineRule="auto"/>
        <w:rPr>
          <w:sz w:val="22"/>
          <w:szCs w:val="22"/>
        </w:rPr>
      </w:pPr>
      <w:r>
        <w:rPr>
          <w:sz w:val="22"/>
          <w:szCs w:val="22"/>
        </w:rPr>
        <w:t xml:space="preserve">The project is located on a flat lot.  </w:t>
      </w:r>
    </w:p>
    <w:p w:rsidR="00B11AF7" w:rsidRDefault="00B11AF7" w:rsidP="00B11AF7">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t>Recreational needs of the public;</w:t>
      </w:r>
    </w:p>
    <w:p w:rsidR="00B11AF7" w:rsidRPr="00852B6B" w:rsidRDefault="00B11AF7" w:rsidP="00B11AF7">
      <w:pPr>
        <w:numPr>
          <w:ilvl w:val="0"/>
          <w:numId w:val="20"/>
        </w:numPr>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t xml:space="preserve">The project does not impact recreational needs of the public. </w:t>
      </w:r>
    </w:p>
    <w:p w:rsidR="00B11AF7" w:rsidRPr="00852B6B" w:rsidRDefault="00B11AF7" w:rsidP="00B11AF7">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t>Rights of privacy of the landowner which could not be mitigated by setting the project back from the access way or otherwise conditioning the development;</w:t>
      </w:r>
    </w:p>
    <w:p w:rsidR="00B11AF7" w:rsidRPr="00852B6B" w:rsidRDefault="00B11AF7" w:rsidP="00B11AF7">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t>The requirements of the possible accepting agency, if an offer of dedication is the mechanism for securing public access;</w:t>
      </w:r>
    </w:p>
    <w:p w:rsidR="00B11AF7" w:rsidRPr="00852B6B" w:rsidRDefault="00B11AF7" w:rsidP="00B11AF7">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t>Feasibility of adequate setbacks, fencing, landscaping, and other methods as part of a management plan to regulate public use.</w:t>
      </w:r>
    </w:p>
    <w:p w:rsidR="00B11AF7" w:rsidRPr="00C16379" w:rsidRDefault="00B11AF7" w:rsidP="00B11AF7">
      <w:pPr>
        <w:jc w:val="both"/>
        <w:rPr>
          <w:rFonts w:ascii="Arial" w:hAnsi="Arial" w:cs="Arial"/>
          <w:sz w:val="22"/>
          <w:szCs w:val="22"/>
        </w:rPr>
      </w:pPr>
    </w:p>
    <w:p w:rsidR="00B11AF7" w:rsidRPr="004118F5" w:rsidRDefault="00B11AF7" w:rsidP="00B11AF7">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B11AF7" w:rsidRPr="00C16379" w:rsidRDefault="00B11AF7" w:rsidP="00B11AF7">
      <w:pPr>
        <w:ind w:left="720"/>
        <w:jc w:val="both"/>
        <w:rPr>
          <w:rFonts w:ascii="Arial" w:hAnsi="Arial" w:cs="Arial"/>
          <w:color w:val="000000"/>
          <w:sz w:val="22"/>
          <w:szCs w:val="22"/>
        </w:rPr>
      </w:pPr>
    </w:p>
    <w:p w:rsidR="00B11AF7" w:rsidRPr="00C16379" w:rsidRDefault="00B11AF7" w:rsidP="00B11AF7">
      <w:pPr>
        <w:widowControl w:val="0"/>
        <w:numPr>
          <w:ilvl w:val="0"/>
          <w:numId w:val="20"/>
        </w:numPr>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B11AF7" w:rsidRPr="00C16379" w:rsidRDefault="00B11AF7" w:rsidP="00B11AF7">
      <w:pPr>
        <w:jc w:val="both"/>
        <w:rPr>
          <w:rFonts w:ascii="Arial" w:hAnsi="Arial" w:cs="Arial"/>
          <w:sz w:val="22"/>
          <w:szCs w:val="22"/>
        </w:rPr>
      </w:pPr>
      <w:r w:rsidRPr="00C16379">
        <w:rPr>
          <w:rFonts w:ascii="Arial" w:hAnsi="Arial" w:cs="Arial"/>
          <w:color w:val="000000"/>
          <w:sz w:val="22"/>
          <w:szCs w:val="22"/>
        </w:rPr>
        <w:tab/>
      </w:r>
    </w:p>
    <w:p w:rsidR="00B11AF7" w:rsidRPr="004118F5" w:rsidRDefault="00B11AF7" w:rsidP="00B11AF7">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B11AF7" w:rsidRDefault="00B11AF7" w:rsidP="00B11AF7">
      <w:pPr>
        <w:pStyle w:val="Heading7"/>
        <w:jc w:val="both"/>
      </w:pPr>
    </w:p>
    <w:p w:rsidR="00B11AF7" w:rsidRPr="00987D80" w:rsidRDefault="00B11AF7" w:rsidP="00B11AF7">
      <w:pPr>
        <w:pStyle w:val="BodyTextIndent3"/>
        <w:tabs>
          <w:tab w:val="left" w:pos="3150"/>
        </w:tabs>
        <w:ind w:left="720"/>
        <w:rPr>
          <w:rFonts w:ascii="Arial" w:hAnsi="Arial" w:cs="Arial"/>
          <w:b w:val="0"/>
          <w:i/>
          <w:sz w:val="22"/>
          <w:szCs w:val="22"/>
        </w:rPr>
      </w:pPr>
      <w:r w:rsidRPr="00987D80">
        <w:rPr>
          <w:rFonts w:ascii="Arial" w:hAnsi="Arial" w:cs="Arial"/>
          <w:b w:val="0"/>
          <w:i/>
          <w:sz w:val="22"/>
          <w:szCs w:val="22"/>
          <w:u w:val="single"/>
        </w:rPr>
        <w:t>SEC. 30222</w:t>
      </w:r>
    </w:p>
    <w:p w:rsidR="00B11AF7" w:rsidRDefault="00B11AF7" w:rsidP="00B11AF7">
      <w:pPr>
        <w:pStyle w:val="BodyTextIndent3"/>
        <w:tabs>
          <w:tab w:val="left" w:pos="3150"/>
        </w:tabs>
        <w:ind w:left="720"/>
        <w:rPr>
          <w:rFonts w:ascii="Arial" w:hAnsi="Arial" w:cs="Arial"/>
          <w:b w:val="0"/>
          <w:i/>
          <w:sz w:val="22"/>
          <w:szCs w:val="22"/>
        </w:rPr>
      </w:pPr>
      <w:r w:rsidRPr="00987D80">
        <w:rPr>
          <w:rFonts w:ascii="Arial" w:hAnsi="Arial" w:cs="Arial"/>
          <w:b w:val="0"/>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B11AF7" w:rsidRPr="00987D80" w:rsidRDefault="00B11AF7" w:rsidP="00B11AF7">
      <w:pPr>
        <w:pStyle w:val="BodyTextIndent3"/>
        <w:widowControl w:val="0"/>
        <w:numPr>
          <w:ilvl w:val="0"/>
          <w:numId w:val="20"/>
        </w:numPr>
        <w:tabs>
          <w:tab w:val="left" w:pos="3150"/>
        </w:tabs>
        <w:autoSpaceDE w:val="0"/>
        <w:autoSpaceDN w:val="0"/>
        <w:adjustRightInd w:val="0"/>
        <w:spacing w:after="120"/>
        <w:rPr>
          <w:rFonts w:ascii="Arial" w:hAnsi="Arial" w:cs="Arial"/>
          <w:b w:val="0"/>
          <w:i/>
          <w:sz w:val="22"/>
          <w:szCs w:val="22"/>
        </w:rPr>
      </w:pPr>
      <w:r>
        <w:rPr>
          <w:rFonts w:ascii="Arial" w:hAnsi="Arial" w:cs="Arial"/>
          <w:sz w:val="22"/>
          <w:szCs w:val="22"/>
        </w:rPr>
        <w:t xml:space="preserve">The project involves a commercial use within an existing commercial lot of record.    </w:t>
      </w:r>
    </w:p>
    <w:p w:rsidR="00B11AF7" w:rsidRPr="00987D80" w:rsidRDefault="00B11AF7" w:rsidP="00B11AF7">
      <w:pPr>
        <w:pStyle w:val="BodyTextIndent3"/>
        <w:tabs>
          <w:tab w:val="left" w:pos="3150"/>
        </w:tabs>
        <w:ind w:left="720"/>
        <w:rPr>
          <w:rFonts w:ascii="Arial" w:hAnsi="Arial" w:cs="Arial"/>
          <w:b w:val="0"/>
          <w:i/>
          <w:sz w:val="22"/>
          <w:szCs w:val="22"/>
        </w:rPr>
      </w:pPr>
      <w:r w:rsidRPr="00987D80">
        <w:rPr>
          <w:rFonts w:ascii="Arial" w:hAnsi="Arial" w:cs="Arial"/>
          <w:b w:val="0"/>
          <w:i/>
          <w:sz w:val="22"/>
          <w:szCs w:val="22"/>
          <w:u w:val="single"/>
        </w:rPr>
        <w:t>SEC. 30223</w:t>
      </w:r>
    </w:p>
    <w:p w:rsidR="00B11AF7" w:rsidRDefault="00B11AF7" w:rsidP="00B11AF7">
      <w:pPr>
        <w:pStyle w:val="BodyTextIndent3"/>
        <w:tabs>
          <w:tab w:val="left" w:pos="3150"/>
        </w:tabs>
        <w:ind w:left="720"/>
        <w:rPr>
          <w:rFonts w:ascii="Arial" w:hAnsi="Arial" w:cs="Arial"/>
          <w:b w:val="0"/>
          <w:i/>
          <w:sz w:val="22"/>
          <w:szCs w:val="22"/>
        </w:rPr>
      </w:pPr>
      <w:r w:rsidRPr="00987D80">
        <w:rPr>
          <w:rFonts w:ascii="Arial" w:hAnsi="Arial" w:cs="Arial"/>
          <w:b w:val="0"/>
          <w:i/>
          <w:sz w:val="22"/>
          <w:szCs w:val="22"/>
        </w:rPr>
        <w:t>Upland areas necessary to support coastal recreational uses shall be reserved for such uses, where feasible.</w:t>
      </w:r>
    </w:p>
    <w:p w:rsidR="00B11AF7" w:rsidRPr="003C1715" w:rsidRDefault="00B11AF7" w:rsidP="00B11AF7">
      <w:pPr>
        <w:pStyle w:val="BodyTextIndent3"/>
        <w:widowControl w:val="0"/>
        <w:numPr>
          <w:ilvl w:val="0"/>
          <w:numId w:val="20"/>
        </w:numPr>
        <w:tabs>
          <w:tab w:val="left" w:pos="3150"/>
        </w:tabs>
        <w:autoSpaceDE w:val="0"/>
        <w:autoSpaceDN w:val="0"/>
        <w:adjustRightInd w:val="0"/>
        <w:spacing w:after="120"/>
        <w:rPr>
          <w:rFonts w:ascii="Arial" w:hAnsi="Arial" w:cs="Arial"/>
          <w:b w:val="0"/>
          <w:i/>
          <w:sz w:val="22"/>
          <w:szCs w:val="22"/>
        </w:rPr>
      </w:pPr>
      <w:r>
        <w:rPr>
          <w:rFonts w:ascii="Arial" w:hAnsi="Arial" w:cs="Arial"/>
          <w:sz w:val="22"/>
          <w:szCs w:val="22"/>
        </w:rPr>
        <w:t>The project involves a</w:t>
      </w:r>
      <w:r w:rsidRPr="00556DFA">
        <w:rPr>
          <w:rFonts w:ascii="Arial" w:hAnsi="Arial" w:cs="Arial"/>
          <w:sz w:val="22"/>
          <w:szCs w:val="22"/>
        </w:rPr>
        <w:t xml:space="preserve"> </w:t>
      </w:r>
      <w:r>
        <w:rPr>
          <w:rFonts w:ascii="Arial" w:hAnsi="Arial" w:cs="Arial"/>
          <w:sz w:val="22"/>
          <w:szCs w:val="22"/>
        </w:rPr>
        <w:t xml:space="preserve">commercial use within an existing commercial lot of record.  </w:t>
      </w:r>
    </w:p>
    <w:p w:rsidR="00B11AF7" w:rsidRPr="00741646" w:rsidRDefault="00B11AF7" w:rsidP="00B11AF7">
      <w:pPr>
        <w:pStyle w:val="Heading7"/>
        <w:ind w:left="720"/>
        <w:jc w:val="both"/>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B11AF7" w:rsidRPr="006961C5" w:rsidRDefault="00B11AF7" w:rsidP="00B11AF7">
      <w:pPr>
        <w:jc w:val="both"/>
        <w:rPr>
          <w:rFonts w:ascii="Arial" w:hAnsi="Arial" w:cs="Arial"/>
          <w:b/>
          <w:i/>
          <w:iCs/>
          <w:sz w:val="22"/>
          <w:szCs w:val="22"/>
        </w:rPr>
      </w:pPr>
    </w:p>
    <w:p w:rsidR="00B11AF7" w:rsidRPr="003C1715" w:rsidRDefault="00B11AF7" w:rsidP="00B11AF7">
      <w:pPr>
        <w:pStyle w:val="BodyTextIndent3"/>
        <w:widowControl w:val="0"/>
        <w:numPr>
          <w:ilvl w:val="0"/>
          <w:numId w:val="20"/>
        </w:numPr>
        <w:tabs>
          <w:tab w:val="left" w:pos="3150"/>
        </w:tabs>
        <w:autoSpaceDE w:val="0"/>
        <w:autoSpaceDN w:val="0"/>
        <w:adjustRightInd w:val="0"/>
        <w:spacing w:after="120"/>
        <w:rPr>
          <w:rFonts w:ascii="Arial" w:hAnsi="Arial" w:cs="Arial"/>
          <w:b w:val="0"/>
          <w:i/>
          <w:sz w:val="22"/>
          <w:szCs w:val="22"/>
        </w:rPr>
      </w:pPr>
      <w:r>
        <w:rPr>
          <w:rFonts w:ascii="Arial" w:hAnsi="Arial" w:cs="Arial"/>
          <w:sz w:val="22"/>
          <w:szCs w:val="22"/>
        </w:rPr>
        <w:t xml:space="preserve">The project involves a commercial use within an existing commercial lot of record.  </w:t>
      </w:r>
    </w:p>
    <w:p w:rsidR="00B11AF7" w:rsidRPr="0012556E" w:rsidRDefault="00B11AF7" w:rsidP="00B11AF7">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B11AF7" w:rsidRPr="00C16379" w:rsidRDefault="00B11AF7" w:rsidP="00B11AF7">
      <w:pPr>
        <w:ind w:left="720"/>
        <w:jc w:val="both"/>
        <w:rPr>
          <w:rFonts w:ascii="Arial" w:hAnsi="Arial" w:cs="Arial"/>
          <w:i/>
          <w:sz w:val="22"/>
          <w:szCs w:val="22"/>
        </w:rPr>
      </w:pPr>
    </w:p>
    <w:p w:rsidR="00B11AF7" w:rsidRPr="00B50DF6" w:rsidRDefault="00B11AF7" w:rsidP="00B11AF7">
      <w:pPr>
        <w:pStyle w:val="BodyTextIndent3"/>
        <w:widowControl w:val="0"/>
        <w:numPr>
          <w:ilvl w:val="0"/>
          <w:numId w:val="20"/>
        </w:numPr>
        <w:tabs>
          <w:tab w:val="left" w:pos="3150"/>
        </w:tabs>
        <w:autoSpaceDE w:val="0"/>
        <w:autoSpaceDN w:val="0"/>
        <w:adjustRightInd w:val="0"/>
        <w:spacing w:after="120"/>
        <w:rPr>
          <w:rFonts w:ascii="Arial" w:hAnsi="Arial" w:cs="Arial"/>
          <w:b w:val="0"/>
          <w:i/>
          <w:sz w:val="22"/>
          <w:szCs w:val="22"/>
        </w:rPr>
      </w:pPr>
      <w:r>
        <w:rPr>
          <w:rFonts w:ascii="Arial" w:hAnsi="Arial" w:cs="Arial"/>
          <w:sz w:val="22"/>
          <w:szCs w:val="22"/>
        </w:rPr>
        <w:lastRenderedPageBreak/>
        <w:t>The project involves a commercial use within an existing commercial lot of record</w:t>
      </w:r>
      <w:r w:rsidRPr="00B50DF6">
        <w:rPr>
          <w:rFonts w:ascii="Arial" w:hAnsi="Arial" w:cs="Arial"/>
          <w:sz w:val="22"/>
          <w:szCs w:val="22"/>
        </w:rPr>
        <w:t>.</w:t>
      </w:r>
      <w:r>
        <w:rPr>
          <w:rFonts w:ascii="Arial" w:hAnsi="Arial" w:cs="Arial"/>
          <w:sz w:val="22"/>
          <w:szCs w:val="22"/>
        </w:rPr>
        <w:t xml:space="preserve">  The project complies with applicable standards and requirements for provision for parking, pedestrian access, </w:t>
      </w:r>
      <w:proofErr w:type="gramStart"/>
      <w:r>
        <w:rPr>
          <w:rFonts w:ascii="Arial" w:hAnsi="Arial" w:cs="Arial"/>
          <w:sz w:val="22"/>
          <w:szCs w:val="22"/>
        </w:rPr>
        <w:t>alternate</w:t>
      </w:r>
      <w:proofErr w:type="gramEnd"/>
      <w:r>
        <w:rPr>
          <w:rFonts w:ascii="Arial" w:hAnsi="Arial" w:cs="Arial"/>
          <w:sz w:val="22"/>
          <w:szCs w:val="22"/>
        </w:rPr>
        <w:t xml:space="preserve"> means of transportation and/or traffic improvements. </w:t>
      </w:r>
      <w:r w:rsidRPr="00B50DF6">
        <w:rPr>
          <w:rFonts w:ascii="Arial" w:hAnsi="Arial" w:cs="Arial"/>
          <w:sz w:val="22"/>
          <w:szCs w:val="22"/>
        </w:rPr>
        <w:t xml:space="preserve"> </w:t>
      </w:r>
    </w:p>
    <w:p w:rsidR="00B11AF7" w:rsidRPr="000F65F5" w:rsidRDefault="00B11AF7" w:rsidP="00B11AF7">
      <w:pPr>
        <w:jc w:val="both"/>
        <w:rPr>
          <w:rFonts w:ascii="Arial" w:hAnsi="Arial" w:cs="Arial"/>
          <w:sz w:val="22"/>
          <w:szCs w:val="22"/>
        </w:rPr>
      </w:pPr>
    </w:p>
    <w:p w:rsidR="00B11AF7" w:rsidRPr="003D77BB" w:rsidRDefault="00B11AF7" w:rsidP="00B11AF7">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B11AF7" w:rsidRPr="00C16379" w:rsidRDefault="00B11AF7" w:rsidP="00B11AF7">
      <w:pPr>
        <w:ind w:left="720"/>
        <w:jc w:val="both"/>
        <w:rPr>
          <w:rFonts w:ascii="Arial" w:hAnsi="Arial" w:cs="Arial"/>
          <w:sz w:val="22"/>
          <w:szCs w:val="22"/>
        </w:rPr>
      </w:pPr>
    </w:p>
    <w:p w:rsidR="00B11AF7" w:rsidRDefault="00B11AF7" w:rsidP="00B11AF7">
      <w:pPr>
        <w:widowControl w:val="0"/>
        <w:numPr>
          <w:ilvl w:val="0"/>
          <w:numId w:val="19"/>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B11AF7" w:rsidRPr="00C16379" w:rsidRDefault="00B11AF7" w:rsidP="00B11AF7">
      <w:pPr>
        <w:ind w:left="720"/>
        <w:jc w:val="both"/>
        <w:rPr>
          <w:rFonts w:ascii="Arial" w:hAnsi="Arial" w:cs="Arial"/>
          <w:sz w:val="22"/>
          <w:szCs w:val="22"/>
        </w:rPr>
      </w:pPr>
      <w:r w:rsidRPr="00C16379">
        <w:rPr>
          <w:rFonts w:ascii="Arial" w:hAnsi="Arial" w:cs="Arial"/>
          <w:sz w:val="22"/>
          <w:szCs w:val="22"/>
        </w:rPr>
        <w:t xml:space="preserve"> </w:t>
      </w:r>
    </w:p>
    <w:p w:rsidR="00B11AF7" w:rsidRPr="00A8062F" w:rsidRDefault="00B11AF7" w:rsidP="00B11AF7">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B11AF7" w:rsidRPr="00C16379" w:rsidRDefault="00B11AF7" w:rsidP="00B11AF7">
      <w:pPr>
        <w:jc w:val="both"/>
        <w:rPr>
          <w:rFonts w:ascii="Arial" w:hAnsi="Arial" w:cs="Arial"/>
          <w:sz w:val="22"/>
          <w:szCs w:val="22"/>
        </w:rPr>
      </w:pPr>
    </w:p>
    <w:p w:rsidR="00B11AF7" w:rsidRPr="003C1715" w:rsidRDefault="00B11AF7" w:rsidP="00B11AF7">
      <w:pPr>
        <w:widowControl w:val="0"/>
        <w:numPr>
          <w:ilvl w:val="0"/>
          <w:numId w:val="19"/>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B11AF7" w:rsidRPr="00146C2C" w:rsidRDefault="00B11AF7" w:rsidP="00B11AF7">
      <w:pPr>
        <w:ind w:left="720"/>
        <w:jc w:val="both"/>
        <w:rPr>
          <w:rFonts w:ascii="Arial" w:hAnsi="Arial" w:cs="Arial"/>
          <w:sz w:val="22"/>
          <w:szCs w:val="22"/>
        </w:rPr>
      </w:pPr>
    </w:p>
    <w:p w:rsidR="00B11AF7" w:rsidRPr="00412616" w:rsidRDefault="00B11AF7" w:rsidP="00B11AF7">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B11AF7" w:rsidRPr="00C16379" w:rsidRDefault="00B11AF7" w:rsidP="00B11AF7">
      <w:pPr>
        <w:ind w:left="720"/>
        <w:jc w:val="both"/>
        <w:rPr>
          <w:rFonts w:ascii="Arial" w:hAnsi="Arial" w:cs="Arial"/>
          <w:color w:val="000000"/>
          <w:sz w:val="22"/>
          <w:szCs w:val="22"/>
        </w:rPr>
      </w:pPr>
    </w:p>
    <w:p w:rsidR="00B11AF7" w:rsidRPr="00987D80" w:rsidRDefault="00B11AF7" w:rsidP="00B11AF7">
      <w:pPr>
        <w:pStyle w:val="BodyTextIndent3"/>
        <w:widowControl w:val="0"/>
        <w:numPr>
          <w:ilvl w:val="0"/>
          <w:numId w:val="20"/>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Pr>
          <w:rFonts w:ascii="Arial" w:hAnsi="Arial" w:cs="Arial"/>
          <w:sz w:val="22"/>
          <w:szCs w:val="22"/>
        </w:rPr>
        <w:t xml:space="preserve">The project is located on a legal lot of record with available water and sewer services.  </w:t>
      </w:r>
    </w:p>
    <w:p w:rsidR="00B11AF7" w:rsidRPr="00C16379" w:rsidRDefault="00B11AF7" w:rsidP="00B11AF7">
      <w:pPr>
        <w:jc w:val="both"/>
        <w:rPr>
          <w:rFonts w:ascii="Arial" w:hAnsi="Arial" w:cs="Arial"/>
          <w:sz w:val="22"/>
          <w:szCs w:val="22"/>
        </w:rPr>
      </w:pPr>
    </w:p>
    <w:p w:rsidR="00B11AF7" w:rsidRPr="005D3AF6" w:rsidRDefault="00B11AF7" w:rsidP="00B11AF7">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B11AF7" w:rsidRPr="00C16379" w:rsidRDefault="00B11AF7" w:rsidP="00B11AF7">
      <w:pPr>
        <w:pStyle w:val="ListParagraph"/>
        <w:jc w:val="both"/>
        <w:rPr>
          <w:rFonts w:ascii="Arial" w:hAnsi="Arial" w:cs="Arial"/>
          <w:sz w:val="22"/>
          <w:szCs w:val="22"/>
        </w:rPr>
      </w:pPr>
    </w:p>
    <w:p w:rsidR="00B11AF7" w:rsidRPr="00987D80" w:rsidRDefault="00B11AF7" w:rsidP="00B11AF7">
      <w:pPr>
        <w:pStyle w:val="BodyTextIndent3"/>
        <w:widowControl w:val="0"/>
        <w:numPr>
          <w:ilvl w:val="0"/>
          <w:numId w:val="20"/>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Pr>
          <w:rFonts w:ascii="Arial" w:hAnsi="Arial" w:cs="Arial"/>
          <w:sz w:val="22"/>
          <w:szCs w:val="22"/>
        </w:rPr>
        <w:t xml:space="preserve">The project is located within close proximity of the Central Fire District.  Water is available at the location.  </w:t>
      </w:r>
    </w:p>
    <w:p w:rsidR="00B11AF7" w:rsidRPr="00A50E32" w:rsidRDefault="00B11AF7" w:rsidP="00B11AF7">
      <w:pPr>
        <w:pStyle w:val="BodyTextIndent3"/>
        <w:tabs>
          <w:tab w:val="left" w:pos="3150"/>
        </w:tabs>
        <w:ind w:left="720"/>
        <w:rPr>
          <w:rFonts w:ascii="Arial" w:hAnsi="Arial" w:cs="Arial"/>
          <w:b w:val="0"/>
          <w:i/>
          <w:color w:val="000000"/>
          <w:sz w:val="22"/>
          <w:szCs w:val="22"/>
        </w:rPr>
      </w:pPr>
      <w:r w:rsidRPr="00A50E32">
        <w:rPr>
          <w:rFonts w:ascii="Arial" w:hAnsi="Arial" w:cs="Arial"/>
          <w:b w:val="0"/>
          <w:i/>
          <w:sz w:val="22"/>
          <w:szCs w:val="22"/>
        </w:rPr>
        <w:t xml:space="preserve"> (D) (12) </w:t>
      </w:r>
      <w:r w:rsidRPr="00A50E32">
        <w:rPr>
          <w:rFonts w:ascii="Arial" w:hAnsi="Arial" w:cs="Arial"/>
          <w:b w:val="0"/>
          <w:i/>
          <w:color w:val="000000"/>
          <w:sz w:val="22"/>
          <w:szCs w:val="22"/>
        </w:rPr>
        <w:t>Project complies with water and energy conservation standards;</w:t>
      </w:r>
    </w:p>
    <w:p w:rsidR="00B11AF7" w:rsidRPr="00C16379" w:rsidRDefault="00B11AF7" w:rsidP="00B11AF7">
      <w:pPr>
        <w:ind w:left="720"/>
        <w:jc w:val="both"/>
        <w:rPr>
          <w:rFonts w:ascii="Arial" w:hAnsi="Arial" w:cs="Arial"/>
          <w:color w:val="000000"/>
          <w:sz w:val="22"/>
          <w:szCs w:val="22"/>
        </w:rPr>
      </w:pPr>
    </w:p>
    <w:p w:rsidR="00B11AF7" w:rsidRPr="00987D80" w:rsidRDefault="00B11AF7" w:rsidP="00B11AF7">
      <w:pPr>
        <w:pStyle w:val="BodyTextIndent3"/>
        <w:widowControl w:val="0"/>
        <w:numPr>
          <w:ilvl w:val="0"/>
          <w:numId w:val="20"/>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Pr>
          <w:rFonts w:ascii="Arial" w:hAnsi="Arial" w:cs="Arial"/>
          <w:sz w:val="22"/>
          <w:szCs w:val="22"/>
        </w:rPr>
        <w:t>The project is a commercial use within an existing commercial lot of record.  The GHG emissions for the project are projected at less than significant impact. All water fixtures must comply with the low-flow standards of the Soquel Creek Water District.</w:t>
      </w:r>
    </w:p>
    <w:p w:rsidR="00B11AF7" w:rsidRPr="004C28D5" w:rsidRDefault="00B11AF7" w:rsidP="00B11AF7">
      <w:pPr>
        <w:ind w:left="720"/>
        <w:jc w:val="both"/>
        <w:rPr>
          <w:rFonts w:ascii="Arial" w:hAnsi="Arial" w:cs="Arial"/>
          <w:sz w:val="22"/>
          <w:szCs w:val="22"/>
        </w:rPr>
      </w:pPr>
    </w:p>
    <w:p w:rsidR="00B11AF7" w:rsidRPr="00DD3E99" w:rsidRDefault="00B11AF7" w:rsidP="00B11AF7">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B11AF7" w:rsidRPr="00C16379" w:rsidRDefault="00B11AF7" w:rsidP="00B11AF7">
      <w:pPr>
        <w:ind w:left="720"/>
        <w:jc w:val="both"/>
        <w:rPr>
          <w:rFonts w:ascii="Arial" w:hAnsi="Arial" w:cs="Arial"/>
          <w:i/>
          <w:sz w:val="22"/>
          <w:szCs w:val="22"/>
        </w:rPr>
      </w:pPr>
    </w:p>
    <w:p w:rsidR="00B11AF7" w:rsidRDefault="00B11AF7" w:rsidP="00B11AF7">
      <w:pPr>
        <w:widowControl w:val="0"/>
        <w:numPr>
          <w:ilvl w:val="0"/>
          <w:numId w:val="19"/>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B11AF7" w:rsidRPr="00C16379" w:rsidRDefault="00B11AF7" w:rsidP="00B11AF7">
      <w:pPr>
        <w:ind w:left="720"/>
        <w:jc w:val="both"/>
        <w:rPr>
          <w:rFonts w:ascii="Arial" w:hAnsi="Arial" w:cs="Arial"/>
          <w:sz w:val="22"/>
          <w:szCs w:val="22"/>
        </w:rPr>
      </w:pPr>
    </w:p>
    <w:p w:rsidR="00B11AF7" w:rsidRPr="00B4019B" w:rsidRDefault="00B11AF7" w:rsidP="00B11AF7">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B11AF7" w:rsidRPr="00C16379" w:rsidRDefault="00B11AF7" w:rsidP="00B11AF7">
      <w:pPr>
        <w:jc w:val="both"/>
        <w:rPr>
          <w:rFonts w:ascii="Arial" w:hAnsi="Arial" w:cs="Arial"/>
          <w:color w:val="000000"/>
          <w:sz w:val="22"/>
          <w:szCs w:val="22"/>
        </w:rPr>
      </w:pPr>
    </w:p>
    <w:p w:rsidR="00B11AF7" w:rsidRDefault="00B11AF7" w:rsidP="00B11AF7">
      <w:pPr>
        <w:widowControl w:val="0"/>
        <w:numPr>
          <w:ilvl w:val="0"/>
          <w:numId w:val="19"/>
        </w:numPr>
        <w:autoSpaceDE w:val="0"/>
        <w:autoSpaceDN w:val="0"/>
        <w:adjustRightInd w:val="0"/>
        <w:jc w:val="both"/>
        <w:rPr>
          <w:rFonts w:ascii="Arial" w:hAnsi="Arial" w:cs="Arial"/>
          <w:sz w:val="22"/>
          <w:szCs w:val="22"/>
        </w:rPr>
      </w:pPr>
      <w:r w:rsidRPr="006228AE">
        <w:rPr>
          <w:rFonts w:ascii="Arial" w:hAnsi="Arial" w:cs="Arial"/>
          <w:sz w:val="22"/>
          <w:szCs w:val="22"/>
        </w:rPr>
        <w:t xml:space="preserve">The project does not involve a condo conversion or mobile homes.  </w:t>
      </w:r>
    </w:p>
    <w:p w:rsidR="00B11AF7" w:rsidRPr="006228AE" w:rsidRDefault="00B11AF7" w:rsidP="00B11AF7">
      <w:pPr>
        <w:ind w:left="720"/>
        <w:jc w:val="both"/>
        <w:rPr>
          <w:rFonts w:ascii="Arial" w:hAnsi="Arial" w:cs="Arial"/>
          <w:sz w:val="22"/>
          <w:szCs w:val="22"/>
        </w:rPr>
      </w:pPr>
    </w:p>
    <w:p w:rsidR="00B11AF7" w:rsidRPr="00B4019B" w:rsidRDefault="00B11AF7" w:rsidP="00B11AF7">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B11AF7" w:rsidRPr="00C16379" w:rsidRDefault="00B11AF7" w:rsidP="00B11AF7">
      <w:pPr>
        <w:pStyle w:val="ListParagraph"/>
        <w:jc w:val="both"/>
        <w:rPr>
          <w:rFonts w:ascii="Arial" w:hAnsi="Arial" w:cs="Arial"/>
          <w:sz w:val="22"/>
          <w:szCs w:val="22"/>
        </w:rPr>
      </w:pPr>
    </w:p>
    <w:p w:rsidR="00B11AF7" w:rsidRDefault="00B11AF7" w:rsidP="00B11AF7">
      <w:pPr>
        <w:widowControl w:val="0"/>
        <w:numPr>
          <w:ilvl w:val="0"/>
          <w:numId w:val="19"/>
        </w:numPr>
        <w:autoSpaceDE w:val="0"/>
        <w:autoSpaceDN w:val="0"/>
        <w:adjustRightInd w:val="0"/>
        <w:ind w:left="720" w:firstLine="0"/>
        <w:jc w:val="both"/>
        <w:rPr>
          <w:rFonts w:ascii="Arial" w:hAnsi="Arial" w:cs="Arial"/>
          <w:sz w:val="22"/>
          <w:szCs w:val="22"/>
        </w:rPr>
      </w:pPr>
      <w:r>
        <w:rPr>
          <w:rFonts w:ascii="Arial" w:hAnsi="Arial" w:cs="Arial"/>
          <w:sz w:val="22"/>
          <w:szCs w:val="22"/>
        </w:rPr>
        <w:t xml:space="preserve">The project involves a commercial use within an existing commercial building.  There are no impacts to natural resource, habitat, and archaeological resources.  </w:t>
      </w:r>
    </w:p>
    <w:p w:rsidR="00B11AF7" w:rsidRPr="00BF2FCA" w:rsidRDefault="00B11AF7" w:rsidP="00B11AF7">
      <w:pPr>
        <w:ind w:left="720"/>
        <w:jc w:val="both"/>
        <w:rPr>
          <w:rFonts w:ascii="Arial" w:hAnsi="Arial" w:cs="Arial"/>
          <w:sz w:val="22"/>
          <w:szCs w:val="22"/>
        </w:rPr>
      </w:pPr>
    </w:p>
    <w:p w:rsidR="00B11AF7" w:rsidRPr="00B4019B" w:rsidRDefault="00B11AF7" w:rsidP="00B11AF7">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B11AF7" w:rsidRPr="00C16379" w:rsidRDefault="00B11AF7" w:rsidP="00B11AF7">
      <w:pPr>
        <w:jc w:val="both"/>
        <w:rPr>
          <w:rFonts w:ascii="Arial" w:hAnsi="Arial" w:cs="Arial"/>
          <w:sz w:val="22"/>
          <w:szCs w:val="22"/>
        </w:rPr>
      </w:pPr>
    </w:p>
    <w:p w:rsidR="00B11AF7" w:rsidRPr="00C16379" w:rsidRDefault="00B11AF7" w:rsidP="00B11AF7">
      <w:pPr>
        <w:widowControl w:val="0"/>
        <w:numPr>
          <w:ilvl w:val="0"/>
          <w:numId w:val="19"/>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B11AF7" w:rsidRPr="00C16379" w:rsidRDefault="00B11AF7" w:rsidP="00B11AF7">
      <w:pPr>
        <w:ind w:left="1080"/>
        <w:jc w:val="both"/>
        <w:rPr>
          <w:rFonts w:ascii="Arial" w:hAnsi="Arial" w:cs="Arial"/>
          <w:sz w:val="22"/>
          <w:szCs w:val="22"/>
        </w:rPr>
      </w:pPr>
    </w:p>
    <w:p w:rsidR="00B11AF7" w:rsidRPr="00B4019B" w:rsidRDefault="00B11AF7" w:rsidP="00B11AF7">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B11AF7" w:rsidRPr="00C16379" w:rsidRDefault="00B11AF7" w:rsidP="00B11AF7">
      <w:pPr>
        <w:ind w:left="720"/>
        <w:jc w:val="both"/>
        <w:rPr>
          <w:rFonts w:ascii="Arial" w:hAnsi="Arial" w:cs="Arial"/>
          <w:color w:val="000000"/>
          <w:sz w:val="22"/>
          <w:szCs w:val="22"/>
        </w:rPr>
      </w:pPr>
    </w:p>
    <w:p w:rsidR="00B11AF7" w:rsidRDefault="00B11AF7" w:rsidP="00B11AF7">
      <w:pPr>
        <w:widowControl w:val="0"/>
        <w:numPr>
          <w:ilvl w:val="0"/>
          <w:numId w:val="19"/>
        </w:numPr>
        <w:autoSpaceDE w:val="0"/>
        <w:autoSpaceDN w:val="0"/>
        <w:adjustRightInd w:val="0"/>
        <w:jc w:val="both"/>
        <w:rPr>
          <w:rFonts w:ascii="Arial" w:hAnsi="Arial" w:cs="Arial"/>
          <w:sz w:val="22"/>
          <w:szCs w:val="22"/>
        </w:rPr>
      </w:pPr>
      <w:r>
        <w:rPr>
          <w:rFonts w:ascii="Arial" w:hAnsi="Arial" w:cs="Arial"/>
          <w:sz w:val="22"/>
          <w:szCs w:val="22"/>
        </w:rPr>
        <w:t xml:space="preserve">There are no modifications to drainage on the site proposed within the application.  The footprint of the building is not being modified. </w:t>
      </w:r>
    </w:p>
    <w:p w:rsidR="00B11AF7" w:rsidRPr="00C16379" w:rsidRDefault="00B11AF7" w:rsidP="00B11AF7">
      <w:pPr>
        <w:ind w:left="720"/>
        <w:jc w:val="both"/>
        <w:rPr>
          <w:rFonts w:ascii="Arial" w:hAnsi="Arial" w:cs="Arial"/>
          <w:sz w:val="22"/>
          <w:szCs w:val="22"/>
        </w:rPr>
      </w:pPr>
    </w:p>
    <w:p w:rsidR="00B11AF7" w:rsidRPr="00B4019B" w:rsidRDefault="00B11AF7" w:rsidP="00B11AF7">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B11AF7" w:rsidRPr="00C16379" w:rsidRDefault="00B11AF7" w:rsidP="00B11AF7">
      <w:pPr>
        <w:pStyle w:val="ListParagraph"/>
        <w:jc w:val="both"/>
        <w:rPr>
          <w:rFonts w:ascii="Arial" w:hAnsi="Arial" w:cs="Arial"/>
          <w:sz w:val="22"/>
          <w:szCs w:val="22"/>
        </w:rPr>
      </w:pPr>
    </w:p>
    <w:p w:rsidR="00B11AF7" w:rsidRPr="006228AE" w:rsidRDefault="00B11AF7" w:rsidP="00B11AF7">
      <w:pPr>
        <w:widowControl w:val="0"/>
        <w:numPr>
          <w:ilvl w:val="0"/>
          <w:numId w:val="19"/>
        </w:numPr>
        <w:autoSpaceDE w:val="0"/>
        <w:autoSpaceDN w:val="0"/>
        <w:adjustRightInd w:val="0"/>
        <w:jc w:val="both"/>
        <w:rPr>
          <w:rFonts w:ascii="Arial" w:hAnsi="Arial" w:cs="Arial"/>
          <w:i/>
          <w:sz w:val="22"/>
          <w:szCs w:val="22"/>
        </w:rPr>
      </w:pPr>
      <w:r>
        <w:rPr>
          <w:rFonts w:ascii="Arial" w:hAnsi="Arial" w:cs="Arial"/>
          <w:sz w:val="22"/>
          <w:szCs w:val="22"/>
        </w:rPr>
        <w:t>There are no structures proposed therefore geological engineering reports are not required</w:t>
      </w:r>
      <w:r w:rsidRPr="006228AE">
        <w:rPr>
          <w:rFonts w:ascii="Arial" w:hAnsi="Arial" w:cs="Arial"/>
          <w:sz w:val="22"/>
          <w:szCs w:val="22"/>
        </w:rPr>
        <w:t xml:space="preserve">.  </w:t>
      </w:r>
    </w:p>
    <w:p w:rsidR="00B11AF7" w:rsidRPr="006228AE" w:rsidRDefault="00B11AF7" w:rsidP="00B11AF7">
      <w:pPr>
        <w:ind w:left="1080"/>
        <w:jc w:val="both"/>
        <w:rPr>
          <w:rFonts w:ascii="Arial" w:hAnsi="Arial" w:cs="Arial"/>
          <w:i/>
          <w:sz w:val="22"/>
          <w:szCs w:val="22"/>
        </w:rPr>
      </w:pPr>
    </w:p>
    <w:p w:rsidR="00B11AF7" w:rsidRPr="00AF55C6" w:rsidRDefault="00B11AF7" w:rsidP="00B11AF7">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B11AF7" w:rsidRPr="007E3557" w:rsidRDefault="00B11AF7" w:rsidP="00B11AF7">
      <w:pPr>
        <w:ind w:left="1080"/>
        <w:jc w:val="both"/>
        <w:rPr>
          <w:rFonts w:ascii="Arial" w:hAnsi="Arial" w:cs="Arial"/>
          <w:i/>
          <w:sz w:val="22"/>
          <w:szCs w:val="22"/>
        </w:rPr>
      </w:pPr>
    </w:p>
    <w:p w:rsidR="00B11AF7" w:rsidRPr="00E80D08" w:rsidRDefault="00B11AF7" w:rsidP="00B11AF7">
      <w:pPr>
        <w:widowControl w:val="0"/>
        <w:numPr>
          <w:ilvl w:val="0"/>
          <w:numId w:val="19"/>
        </w:numPr>
        <w:autoSpaceDE w:val="0"/>
        <w:autoSpaceDN w:val="0"/>
        <w:adjustRightInd w:val="0"/>
        <w:jc w:val="both"/>
        <w:rPr>
          <w:rFonts w:ascii="Arial" w:hAnsi="Arial" w:cs="Arial"/>
          <w:i/>
          <w:sz w:val="22"/>
          <w:szCs w:val="22"/>
        </w:rPr>
      </w:pPr>
      <w:r>
        <w:rPr>
          <w:rFonts w:ascii="Arial" w:hAnsi="Arial" w:cs="Arial"/>
          <w:sz w:val="22"/>
          <w:szCs w:val="22"/>
        </w:rPr>
        <w:t xml:space="preserve">The project modifies two windows to a roll up door.  All geological, flood, and fire </w:t>
      </w:r>
      <w:proofErr w:type="spellStart"/>
      <w:r>
        <w:rPr>
          <w:rFonts w:ascii="Arial" w:hAnsi="Arial" w:cs="Arial"/>
          <w:sz w:val="22"/>
          <w:szCs w:val="22"/>
        </w:rPr>
        <w:t>hazardsa</w:t>
      </w:r>
      <w:proofErr w:type="spellEnd"/>
      <w:r>
        <w:rPr>
          <w:rFonts w:ascii="Arial" w:hAnsi="Arial" w:cs="Arial"/>
          <w:sz w:val="22"/>
          <w:szCs w:val="22"/>
        </w:rPr>
        <w:t xml:space="preserve"> are accounted for and mitigated in the project design. </w:t>
      </w:r>
    </w:p>
    <w:p w:rsidR="00B11AF7" w:rsidRPr="00C16379" w:rsidRDefault="00B11AF7" w:rsidP="00B11AF7">
      <w:pPr>
        <w:ind w:left="720"/>
        <w:jc w:val="both"/>
        <w:rPr>
          <w:rFonts w:ascii="Arial" w:hAnsi="Arial" w:cs="Arial"/>
          <w:sz w:val="22"/>
          <w:szCs w:val="22"/>
        </w:rPr>
      </w:pPr>
      <w:r w:rsidRPr="00C16379">
        <w:rPr>
          <w:rFonts w:ascii="Arial" w:hAnsi="Arial" w:cs="Arial"/>
          <w:sz w:val="22"/>
          <w:szCs w:val="22"/>
        </w:rPr>
        <w:t xml:space="preserve">  </w:t>
      </w:r>
    </w:p>
    <w:p w:rsidR="00B11AF7" w:rsidRPr="00710DB9" w:rsidRDefault="00B11AF7" w:rsidP="00B11AF7">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B11AF7" w:rsidRPr="00C16379" w:rsidRDefault="00B11AF7" w:rsidP="00B11AF7">
      <w:pPr>
        <w:pStyle w:val="ListParagraph"/>
        <w:jc w:val="both"/>
        <w:rPr>
          <w:rFonts w:ascii="Arial" w:hAnsi="Arial" w:cs="Arial"/>
          <w:sz w:val="22"/>
          <w:szCs w:val="22"/>
        </w:rPr>
      </w:pPr>
      <w:r w:rsidRPr="00C16379">
        <w:rPr>
          <w:rFonts w:ascii="Arial" w:hAnsi="Arial" w:cs="Arial"/>
          <w:sz w:val="22"/>
          <w:szCs w:val="22"/>
        </w:rPr>
        <w:t xml:space="preserve"> </w:t>
      </w:r>
    </w:p>
    <w:p w:rsidR="00B11AF7" w:rsidRPr="003C1715" w:rsidRDefault="00B11AF7" w:rsidP="00B11AF7">
      <w:pPr>
        <w:widowControl w:val="0"/>
        <w:numPr>
          <w:ilvl w:val="0"/>
          <w:numId w:val="19"/>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B11AF7" w:rsidRPr="00C16379" w:rsidRDefault="00B11AF7" w:rsidP="00B11AF7">
      <w:pPr>
        <w:ind w:left="1080"/>
        <w:jc w:val="both"/>
        <w:rPr>
          <w:rFonts w:ascii="Arial" w:hAnsi="Arial" w:cs="Arial"/>
          <w:sz w:val="22"/>
          <w:szCs w:val="22"/>
        </w:rPr>
      </w:pPr>
      <w:r>
        <w:rPr>
          <w:rFonts w:ascii="Arial" w:hAnsi="Arial"/>
          <w:sz w:val="22"/>
          <w:szCs w:val="22"/>
        </w:rPr>
        <w:t xml:space="preserve"> </w:t>
      </w:r>
    </w:p>
    <w:p w:rsidR="00B11AF7" w:rsidRPr="00710DB9" w:rsidRDefault="00B11AF7" w:rsidP="00B11AF7">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B11AF7" w:rsidRPr="00C16379" w:rsidRDefault="00B11AF7" w:rsidP="00B11AF7">
      <w:pPr>
        <w:ind w:left="720"/>
        <w:jc w:val="both"/>
        <w:rPr>
          <w:rFonts w:ascii="Arial" w:hAnsi="Arial" w:cs="Arial"/>
          <w:color w:val="000000"/>
          <w:sz w:val="22"/>
          <w:szCs w:val="22"/>
        </w:rPr>
      </w:pPr>
    </w:p>
    <w:p w:rsidR="00B11AF7" w:rsidRPr="00E80D08" w:rsidRDefault="00B11AF7" w:rsidP="00B11AF7">
      <w:pPr>
        <w:pStyle w:val="BodyTextIndent3"/>
        <w:widowControl w:val="0"/>
        <w:numPr>
          <w:ilvl w:val="0"/>
          <w:numId w:val="20"/>
        </w:numPr>
        <w:tabs>
          <w:tab w:val="clear" w:pos="1440"/>
          <w:tab w:val="num" w:pos="1080"/>
          <w:tab w:val="left" w:pos="3150"/>
        </w:tabs>
        <w:autoSpaceDE w:val="0"/>
        <w:autoSpaceDN w:val="0"/>
        <w:adjustRightInd w:val="0"/>
        <w:spacing w:after="120"/>
        <w:ind w:left="1080"/>
        <w:rPr>
          <w:rFonts w:ascii="Arial" w:hAnsi="Arial" w:cs="Arial"/>
          <w:b w:val="0"/>
          <w:i/>
          <w:color w:val="000000"/>
          <w:sz w:val="22"/>
          <w:szCs w:val="22"/>
        </w:rPr>
      </w:pPr>
      <w:r>
        <w:rPr>
          <w:rFonts w:ascii="Arial" w:hAnsi="Arial" w:cs="Arial"/>
          <w:sz w:val="22"/>
          <w:szCs w:val="22"/>
        </w:rPr>
        <w:t xml:space="preserve">This use is an allowed use consistent with the Central Village zoning district. </w:t>
      </w:r>
    </w:p>
    <w:p w:rsidR="00B11AF7" w:rsidRPr="009749EB" w:rsidRDefault="00B11AF7" w:rsidP="00B11AF7">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B11AF7" w:rsidRDefault="00B11AF7" w:rsidP="00B11AF7">
      <w:pPr>
        <w:ind w:left="720"/>
        <w:jc w:val="both"/>
        <w:rPr>
          <w:color w:val="000000"/>
        </w:rPr>
      </w:pPr>
    </w:p>
    <w:p w:rsidR="00B11AF7" w:rsidRDefault="00B11AF7" w:rsidP="00B11AF7">
      <w:pPr>
        <w:widowControl w:val="0"/>
        <w:numPr>
          <w:ilvl w:val="0"/>
          <w:numId w:val="19"/>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B11AF7" w:rsidRPr="00C90001" w:rsidRDefault="00B11AF7" w:rsidP="00B11AF7">
      <w:pPr>
        <w:ind w:left="720"/>
        <w:jc w:val="both"/>
        <w:rPr>
          <w:rFonts w:ascii="Arial" w:hAnsi="Arial" w:cs="Arial"/>
          <w:sz w:val="22"/>
        </w:rPr>
      </w:pPr>
    </w:p>
    <w:p w:rsidR="00B11AF7" w:rsidRPr="00501D79" w:rsidRDefault="00B11AF7" w:rsidP="00B11AF7">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B11AF7" w:rsidRDefault="00B11AF7" w:rsidP="00B11AF7">
      <w:pPr>
        <w:pStyle w:val="ListParagraph"/>
        <w:jc w:val="both"/>
        <w:rPr>
          <w:rFonts w:ascii="Arial" w:hAnsi="Arial" w:cs="Arial"/>
          <w:sz w:val="22"/>
          <w:szCs w:val="22"/>
        </w:rPr>
      </w:pPr>
    </w:p>
    <w:p w:rsidR="002325FF" w:rsidRDefault="00B11AF7" w:rsidP="00B11AF7">
      <w:pPr>
        <w:ind w:left="720" w:firstLine="14"/>
        <w:rPr>
          <w:rFonts w:ascii="Arial" w:hAnsi="Arial" w:cs="Arial"/>
          <w:sz w:val="22"/>
          <w:szCs w:val="22"/>
        </w:rPr>
      </w:pPr>
      <w:r>
        <w:rPr>
          <w:rFonts w:ascii="Arial" w:hAnsi="Arial" w:cs="Arial"/>
          <w:sz w:val="22"/>
          <w:szCs w:val="22"/>
        </w:rPr>
        <w:t>The parking for the use can be met within the onsite parking.</w:t>
      </w:r>
    </w:p>
    <w:p w:rsidR="00B11AF7" w:rsidRDefault="00B11AF7" w:rsidP="00B11AF7">
      <w:pPr>
        <w:ind w:left="720" w:firstLine="14"/>
        <w:rPr>
          <w:rFonts w:ascii="Arial" w:hAnsi="Arial" w:cs="Arial"/>
          <w:b/>
          <w:bCs/>
          <w:sz w:val="22"/>
          <w:szCs w:val="22"/>
        </w:rPr>
      </w:pPr>
    </w:p>
    <w:p w:rsidR="00A279C9" w:rsidRDefault="00A279C9" w:rsidP="00A279C9">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Graves, </w:t>
      </w:r>
      <w:r w:rsidR="00E26913">
        <w:rPr>
          <w:rFonts w:ascii="Arial" w:hAnsi="Arial" w:cs="Arial"/>
          <w:b/>
          <w:bCs/>
          <w:sz w:val="22"/>
        </w:rPr>
        <w:t>Routh,</w:t>
      </w:r>
      <w:r w:rsidR="00FF094B">
        <w:rPr>
          <w:rFonts w:ascii="Arial" w:hAnsi="Arial" w:cs="Arial"/>
          <w:b/>
          <w:bCs/>
          <w:sz w:val="22"/>
        </w:rPr>
        <w:t xml:space="preserve"> </w:t>
      </w:r>
      <w:r w:rsidRPr="00D30116">
        <w:rPr>
          <w:rFonts w:ascii="Arial" w:hAnsi="Arial" w:cs="Arial"/>
          <w:b/>
          <w:bCs/>
          <w:sz w:val="22"/>
        </w:rPr>
        <w:t xml:space="preserve">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0B65F0" w:rsidRDefault="000B65F0" w:rsidP="00A279C9">
      <w:pPr>
        <w:rPr>
          <w:rFonts w:ascii="Arial" w:hAnsi="Arial" w:cs="Arial"/>
          <w:bCs/>
          <w:sz w:val="22"/>
          <w:szCs w:val="22"/>
        </w:rPr>
      </w:pPr>
    </w:p>
    <w:tbl>
      <w:tblPr>
        <w:tblW w:w="9630" w:type="dxa"/>
        <w:tblInd w:w="738" w:type="dxa"/>
        <w:tblLook w:val="01E0"/>
      </w:tblPr>
      <w:tblGrid>
        <w:gridCol w:w="810"/>
        <w:gridCol w:w="8820"/>
      </w:tblGrid>
      <w:tr w:rsidR="00E37156" w:rsidRPr="009B3E4B" w:rsidTr="0091699A">
        <w:trPr>
          <w:trHeight w:val="280"/>
        </w:trPr>
        <w:tc>
          <w:tcPr>
            <w:tcW w:w="810" w:type="dxa"/>
          </w:tcPr>
          <w:p w:rsidR="00E37156" w:rsidRPr="00993EC6" w:rsidRDefault="00E37156" w:rsidP="0091699A">
            <w:pPr>
              <w:jc w:val="both"/>
              <w:rPr>
                <w:rFonts w:ascii="Arial" w:hAnsi="Arial" w:cs="Arial"/>
                <w:b/>
              </w:rPr>
            </w:pPr>
            <w:r>
              <w:rPr>
                <w:rFonts w:ascii="Arial" w:hAnsi="Arial" w:cs="Arial"/>
                <w:b/>
                <w:sz w:val="22"/>
                <w:szCs w:val="22"/>
              </w:rPr>
              <w:t>C.</w:t>
            </w:r>
          </w:p>
        </w:tc>
        <w:tc>
          <w:tcPr>
            <w:tcW w:w="8820" w:type="dxa"/>
          </w:tcPr>
          <w:p w:rsidR="00E37156" w:rsidRPr="009B3E4B" w:rsidRDefault="00E37156" w:rsidP="0091699A">
            <w:pPr>
              <w:rPr>
                <w:rFonts w:ascii="Arial" w:hAnsi="Arial" w:cs="Arial"/>
                <w:b/>
                <w:bCs/>
              </w:rPr>
            </w:pPr>
            <w:bookmarkStart w:id="15" w:name="Item4793"/>
            <w:r>
              <w:rPr>
                <w:rFonts w:ascii="Arial" w:hAnsi="Arial" w:cs="Arial"/>
                <w:b/>
                <w:bCs/>
                <w:sz w:val="22"/>
                <w:szCs w:val="22"/>
              </w:rPr>
              <w:t>911B Capitola Avenue      #14-050      APN: 036-011-11</w:t>
            </w:r>
            <w:bookmarkEnd w:id="15"/>
          </w:p>
        </w:tc>
      </w:tr>
      <w:tr w:rsidR="00E37156" w:rsidRPr="009B3E4B" w:rsidTr="0091699A">
        <w:trPr>
          <w:gridBefore w:val="1"/>
          <w:wBefore w:w="810" w:type="dxa"/>
        </w:trPr>
        <w:tc>
          <w:tcPr>
            <w:tcW w:w="8820" w:type="dxa"/>
          </w:tcPr>
          <w:p w:rsidR="00E37156" w:rsidRPr="009B3E4B" w:rsidRDefault="00E37156" w:rsidP="0091699A">
            <w:pPr>
              <w:rPr>
                <w:rFonts w:ascii="Arial" w:hAnsi="Arial" w:cs="Arial"/>
              </w:rPr>
            </w:pPr>
            <w:bookmarkStart w:id="16" w:name="Item4794"/>
            <w:r>
              <w:rPr>
                <w:rFonts w:ascii="Arial" w:hAnsi="Arial" w:cs="Arial"/>
                <w:sz w:val="22"/>
                <w:szCs w:val="22"/>
              </w:rPr>
              <w:t xml:space="preserve">Conditional Use Permit for the sale of alcoholic beverages at the existing Quail and Thistle Tea Room located in the AR/CN (Automatic Review/ Neighborhood Commercial) Zoning District. </w:t>
            </w:r>
            <w:r>
              <w:rPr>
                <w:rFonts w:ascii="Arial" w:hAnsi="Arial" w:cs="Arial"/>
                <w:sz w:val="22"/>
                <w:szCs w:val="22"/>
              </w:rPr>
              <w:br/>
              <w:t xml:space="preserve">This project does not require a Coastal Development Permit.  </w:t>
            </w:r>
            <w:r>
              <w:rPr>
                <w:rFonts w:ascii="Arial" w:hAnsi="Arial" w:cs="Arial"/>
                <w:sz w:val="22"/>
                <w:szCs w:val="22"/>
              </w:rPr>
              <w:br/>
              <w:t>Environmental Determination: Categorical Exemption</w:t>
            </w:r>
            <w:r>
              <w:rPr>
                <w:rFonts w:ascii="Arial" w:hAnsi="Arial" w:cs="Arial"/>
                <w:sz w:val="22"/>
                <w:szCs w:val="22"/>
              </w:rPr>
              <w:br/>
              <w:t xml:space="preserve">Property Owner: Margo </w:t>
            </w:r>
            <w:proofErr w:type="spellStart"/>
            <w:r>
              <w:rPr>
                <w:rFonts w:ascii="Arial" w:hAnsi="Arial" w:cs="Arial"/>
                <w:sz w:val="22"/>
                <w:szCs w:val="22"/>
              </w:rPr>
              <w:t>Felldin</w:t>
            </w:r>
            <w:proofErr w:type="spellEnd"/>
            <w:r>
              <w:rPr>
                <w:rFonts w:ascii="Arial" w:hAnsi="Arial" w:cs="Arial"/>
                <w:sz w:val="22"/>
                <w:szCs w:val="22"/>
              </w:rPr>
              <w:br/>
            </w:r>
            <w:r>
              <w:rPr>
                <w:rFonts w:ascii="Arial" w:hAnsi="Arial" w:cs="Arial"/>
                <w:sz w:val="22"/>
                <w:szCs w:val="22"/>
              </w:rPr>
              <w:lastRenderedPageBreak/>
              <w:t xml:space="preserve">Representative: Cindy </w:t>
            </w:r>
            <w:proofErr w:type="spellStart"/>
            <w:r>
              <w:rPr>
                <w:rFonts w:ascii="Arial" w:hAnsi="Arial" w:cs="Arial"/>
                <w:sz w:val="22"/>
                <w:szCs w:val="22"/>
              </w:rPr>
              <w:t>Fairhurst</w:t>
            </w:r>
            <w:proofErr w:type="spellEnd"/>
            <w:r>
              <w:rPr>
                <w:rFonts w:ascii="Arial" w:hAnsi="Arial" w:cs="Arial"/>
                <w:sz w:val="22"/>
                <w:szCs w:val="22"/>
              </w:rPr>
              <w:t>, filed: 4/4/14</w:t>
            </w:r>
            <w:bookmarkEnd w:id="16"/>
          </w:p>
        </w:tc>
      </w:tr>
    </w:tbl>
    <w:p w:rsidR="00E37156" w:rsidRDefault="00E37156" w:rsidP="00A279C9">
      <w:pPr>
        <w:rPr>
          <w:rFonts w:ascii="Arial" w:hAnsi="Arial" w:cs="Arial"/>
          <w:bCs/>
          <w:sz w:val="22"/>
          <w:szCs w:val="22"/>
        </w:rPr>
      </w:pPr>
    </w:p>
    <w:p w:rsidR="00FA6664" w:rsidRDefault="00E37156" w:rsidP="00FA6664">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 xml:space="preserve">#14-050 for </w:t>
      </w:r>
      <w:r w:rsidRPr="00D743B9">
        <w:rPr>
          <w:rFonts w:ascii="Arial" w:hAnsi="Arial" w:cs="Arial"/>
          <w:b/>
          <w:bCs/>
          <w:sz w:val="22"/>
        </w:rPr>
        <w:t>a</w:t>
      </w:r>
      <w:r>
        <w:rPr>
          <w:rFonts w:ascii="Arial" w:hAnsi="Arial" w:cs="Arial"/>
          <w:b/>
          <w:bCs/>
          <w:sz w:val="22"/>
        </w:rPr>
        <w:t xml:space="preserve"> Conditional Use Permit</w:t>
      </w:r>
      <w:r w:rsidRPr="00D743B9">
        <w:rPr>
          <w:rFonts w:ascii="Arial" w:hAnsi="Arial" w:cs="Arial"/>
          <w:b/>
          <w:bCs/>
          <w:sz w:val="22"/>
        </w:rPr>
        <w:t xml:space="preserve"> </w:t>
      </w:r>
      <w:r w:rsidRPr="00AC084F">
        <w:rPr>
          <w:rFonts w:ascii="Arial" w:hAnsi="Arial" w:cs="Arial"/>
          <w:b/>
          <w:bCs/>
          <w:sz w:val="22"/>
        </w:rPr>
        <w:t>with the following conditions</w:t>
      </w:r>
      <w:r>
        <w:rPr>
          <w:rFonts w:ascii="Arial" w:hAnsi="Arial" w:cs="Arial"/>
          <w:b/>
          <w:bCs/>
          <w:sz w:val="22"/>
        </w:rPr>
        <w:t xml:space="preserve"> and</w:t>
      </w:r>
      <w:r w:rsidRPr="00AC084F">
        <w:rPr>
          <w:rFonts w:ascii="Arial" w:hAnsi="Arial" w:cs="Arial"/>
          <w:b/>
          <w:bCs/>
          <w:sz w:val="22"/>
        </w:rPr>
        <w:t xml:space="preserve"> findings was made </w:t>
      </w:r>
      <w:r w:rsidR="00FA6664" w:rsidRPr="00AC084F">
        <w:rPr>
          <w:rFonts w:ascii="Arial" w:hAnsi="Arial" w:cs="Arial"/>
          <w:b/>
          <w:bCs/>
          <w:sz w:val="22"/>
        </w:rPr>
        <w:t xml:space="preserve">Commissioner </w:t>
      </w:r>
      <w:r w:rsidR="00FA6664">
        <w:rPr>
          <w:rFonts w:ascii="Arial" w:hAnsi="Arial" w:cs="Arial"/>
          <w:b/>
          <w:bCs/>
          <w:sz w:val="22"/>
        </w:rPr>
        <w:t xml:space="preserve">Routh </w:t>
      </w:r>
      <w:r w:rsidR="00FA6664" w:rsidRPr="00AC084F">
        <w:rPr>
          <w:rFonts w:ascii="Arial" w:hAnsi="Arial" w:cs="Arial"/>
          <w:b/>
          <w:bCs/>
          <w:sz w:val="22"/>
        </w:rPr>
        <w:t xml:space="preserve">and seconded by Commissioner </w:t>
      </w:r>
      <w:r w:rsidR="00FA6664">
        <w:rPr>
          <w:rFonts w:ascii="Arial" w:hAnsi="Arial" w:cs="Arial"/>
          <w:b/>
          <w:bCs/>
          <w:sz w:val="22"/>
        </w:rPr>
        <w:t>Welch:</w:t>
      </w:r>
    </w:p>
    <w:p w:rsidR="00E37156" w:rsidRDefault="00E37156" w:rsidP="00E37156">
      <w:pPr>
        <w:rPr>
          <w:rFonts w:ascii="Arial" w:hAnsi="Arial" w:cs="Arial"/>
          <w:b/>
          <w:bCs/>
          <w:sz w:val="22"/>
          <w:szCs w:val="22"/>
        </w:rPr>
      </w:pPr>
    </w:p>
    <w:p w:rsidR="00066B7F" w:rsidRDefault="00066B7F" w:rsidP="00066B7F">
      <w:pPr>
        <w:pStyle w:val="Heading3"/>
        <w:jc w:val="left"/>
        <w:rPr>
          <w:rFonts w:ascii="Arial" w:hAnsi="Arial" w:cs="Arial"/>
          <w:b w:val="0"/>
          <w:i/>
          <w:sz w:val="22"/>
          <w:szCs w:val="22"/>
          <w:u w:val="single"/>
        </w:rPr>
      </w:pPr>
      <w:r w:rsidRPr="00535B84">
        <w:rPr>
          <w:rFonts w:ascii="Arial" w:hAnsi="Arial" w:cs="Arial"/>
          <w:sz w:val="22"/>
          <w:szCs w:val="22"/>
          <w:u w:val="single"/>
        </w:rPr>
        <w:t>CONDITIONS</w:t>
      </w:r>
    </w:p>
    <w:p w:rsidR="00066B7F" w:rsidRPr="00CB3635" w:rsidRDefault="00066B7F" w:rsidP="00066B7F">
      <w:pPr>
        <w:numPr>
          <w:ilvl w:val="0"/>
          <w:numId w:val="12"/>
        </w:numPr>
        <w:tabs>
          <w:tab w:val="left" w:pos="1080"/>
          <w:tab w:val="left" w:pos="5400"/>
        </w:tabs>
        <w:rPr>
          <w:rFonts w:ascii="Arial" w:hAnsi="Arial" w:cs="Arial"/>
          <w:b/>
          <w:sz w:val="22"/>
          <w:szCs w:val="22"/>
        </w:rPr>
      </w:pPr>
      <w:r w:rsidRPr="00CB3635">
        <w:rPr>
          <w:rFonts w:ascii="Arial" w:hAnsi="Arial" w:cs="Arial"/>
          <w:sz w:val="22"/>
          <w:szCs w:val="22"/>
        </w:rPr>
        <w:t>The project approval consists</w:t>
      </w:r>
      <w:r>
        <w:rPr>
          <w:rFonts w:ascii="Arial" w:hAnsi="Arial" w:cs="Arial"/>
          <w:sz w:val="22"/>
          <w:szCs w:val="22"/>
        </w:rPr>
        <w:t xml:space="preserve"> of a Conditional Use Permit to allow beer and wine sales at the existing Quail and Thistle Tea Room within </w:t>
      </w:r>
      <w:r w:rsidRPr="00CB3635">
        <w:rPr>
          <w:rFonts w:ascii="Arial" w:hAnsi="Arial" w:cs="Arial"/>
          <w:sz w:val="22"/>
          <w:szCs w:val="22"/>
        </w:rPr>
        <w:t xml:space="preserve">an existing commercial space located at </w:t>
      </w:r>
      <w:r>
        <w:rPr>
          <w:rFonts w:ascii="Arial" w:hAnsi="Arial" w:cs="Arial"/>
          <w:sz w:val="22"/>
          <w:szCs w:val="22"/>
        </w:rPr>
        <w:t>911B Capitola Avenue</w:t>
      </w:r>
      <w:r w:rsidRPr="00CB3635">
        <w:rPr>
          <w:rFonts w:ascii="Arial" w:hAnsi="Arial" w:cs="Arial"/>
          <w:sz w:val="22"/>
          <w:szCs w:val="22"/>
        </w:rPr>
        <w:t xml:space="preserve">.  No modifications to the </w:t>
      </w:r>
      <w:r>
        <w:rPr>
          <w:rFonts w:ascii="Arial" w:hAnsi="Arial" w:cs="Arial"/>
          <w:sz w:val="22"/>
          <w:szCs w:val="22"/>
        </w:rPr>
        <w:t xml:space="preserve">size of the operation or the </w:t>
      </w:r>
      <w:r w:rsidRPr="00CB3635">
        <w:rPr>
          <w:rFonts w:ascii="Arial" w:hAnsi="Arial" w:cs="Arial"/>
          <w:sz w:val="22"/>
          <w:szCs w:val="22"/>
        </w:rPr>
        <w:t xml:space="preserve">exterior of the structure are proposed within the application.  Any significant modifications to the size or exterior appearance of the existing design require approval of a Design Permit by the Planning Commission.  </w:t>
      </w:r>
    </w:p>
    <w:p w:rsidR="00066B7F" w:rsidRPr="00CB3635" w:rsidRDefault="00066B7F" w:rsidP="00066B7F">
      <w:pPr>
        <w:tabs>
          <w:tab w:val="left" w:pos="1080"/>
          <w:tab w:val="left" w:pos="5400"/>
        </w:tabs>
        <w:ind w:left="360"/>
        <w:rPr>
          <w:rFonts w:ascii="Arial" w:hAnsi="Arial" w:cs="Arial"/>
          <w:b/>
          <w:sz w:val="22"/>
          <w:szCs w:val="22"/>
        </w:rPr>
      </w:pPr>
    </w:p>
    <w:p w:rsidR="00066B7F" w:rsidRDefault="00066B7F" w:rsidP="00066B7F">
      <w:pPr>
        <w:numPr>
          <w:ilvl w:val="0"/>
          <w:numId w:val="12"/>
        </w:numPr>
        <w:tabs>
          <w:tab w:val="left" w:pos="1080"/>
          <w:tab w:val="left" w:pos="5400"/>
        </w:tabs>
        <w:rPr>
          <w:rFonts w:ascii="Arial" w:hAnsi="Arial" w:cs="Arial"/>
          <w:sz w:val="22"/>
          <w:szCs w:val="22"/>
        </w:rPr>
      </w:pPr>
      <w:r>
        <w:rPr>
          <w:rFonts w:ascii="Arial" w:hAnsi="Arial" w:cs="Arial"/>
          <w:sz w:val="22"/>
          <w:szCs w:val="22"/>
        </w:rPr>
        <w:t xml:space="preserve">Parking for the restaurant must be accommodated within the onsite parking.  </w:t>
      </w:r>
    </w:p>
    <w:p w:rsidR="00066B7F" w:rsidRDefault="00066B7F" w:rsidP="00066B7F">
      <w:pPr>
        <w:pStyle w:val="ListParagraph"/>
        <w:rPr>
          <w:rFonts w:ascii="Arial" w:hAnsi="Arial" w:cs="Arial"/>
          <w:sz w:val="22"/>
          <w:szCs w:val="22"/>
        </w:rPr>
      </w:pPr>
    </w:p>
    <w:p w:rsidR="00066B7F" w:rsidRDefault="00066B7F" w:rsidP="00066B7F">
      <w:pPr>
        <w:numPr>
          <w:ilvl w:val="0"/>
          <w:numId w:val="12"/>
        </w:numPr>
        <w:tabs>
          <w:tab w:val="left" w:pos="1080"/>
          <w:tab w:val="left" w:pos="5400"/>
        </w:tabs>
        <w:rPr>
          <w:rFonts w:ascii="Arial" w:hAnsi="Arial" w:cs="Arial"/>
          <w:sz w:val="22"/>
          <w:szCs w:val="22"/>
        </w:rPr>
      </w:pPr>
      <w:r>
        <w:rPr>
          <w:rFonts w:ascii="Arial" w:hAnsi="Arial" w:cs="Arial"/>
          <w:sz w:val="22"/>
          <w:szCs w:val="22"/>
        </w:rPr>
        <w:t xml:space="preserve">A copy of the approved Department of Alcoholic Beverage Control Permit must be filed with the Community Development Department prior to initiating beer and wine sales. </w:t>
      </w:r>
    </w:p>
    <w:p w:rsidR="00066B7F" w:rsidRDefault="00066B7F" w:rsidP="00066B7F">
      <w:pPr>
        <w:pStyle w:val="ListParagraph"/>
        <w:rPr>
          <w:rFonts w:ascii="Arial" w:hAnsi="Arial" w:cs="Arial"/>
          <w:color w:val="000000"/>
          <w:sz w:val="22"/>
          <w:szCs w:val="22"/>
        </w:rPr>
      </w:pPr>
    </w:p>
    <w:p w:rsidR="00066B7F" w:rsidRPr="00077FB5" w:rsidRDefault="00066B7F" w:rsidP="00066B7F">
      <w:pPr>
        <w:numPr>
          <w:ilvl w:val="0"/>
          <w:numId w:val="12"/>
        </w:numPr>
        <w:tabs>
          <w:tab w:val="left" w:pos="1080"/>
          <w:tab w:val="left" w:pos="5400"/>
        </w:tabs>
        <w:rPr>
          <w:rFonts w:ascii="Arial" w:hAnsi="Arial" w:cs="Arial"/>
          <w:sz w:val="22"/>
          <w:szCs w:val="22"/>
        </w:rPr>
      </w:pPr>
      <w:r w:rsidRPr="00077FB5">
        <w:rPr>
          <w:rFonts w:ascii="Arial" w:hAnsi="Arial" w:cs="Arial"/>
          <w:color w:val="000000"/>
          <w:sz w:val="22"/>
          <w:szCs w:val="22"/>
        </w:rPr>
        <w:t xml:space="preserve">The owner, manager or operator of </w:t>
      </w:r>
      <w:r>
        <w:rPr>
          <w:rFonts w:ascii="Arial" w:hAnsi="Arial" w:cs="Arial"/>
          <w:color w:val="000000"/>
          <w:sz w:val="22"/>
          <w:szCs w:val="22"/>
        </w:rPr>
        <w:t>the Quail and Thistle Tea Room</w:t>
      </w:r>
      <w:r w:rsidRPr="00077FB5">
        <w:rPr>
          <w:rFonts w:ascii="Arial" w:hAnsi="Arial" w:cs="Arial"/>
          <w:color w:val="000000"/>
          <w:sz w:val="22"/>
          <w:szCs w:val="22"/>
        </w:rPr>
        <w:t xml:space="preserve"> may arrange for or allow entertainment to be conducted on the premises without obtaining an entertainment permit if the entertainment is entirely enclosed within a structure and cannot, at any time, be audible outside of the structure.  An Entertainment Permit is required for any entertainment that is audible outside of the structure.  A</w:t>
      </w:r>
      <w:r w:rsidRPr="00077FB5">
        <w:rPr>
          <w:rFonts w:ascii="Arial" w:hAnsi="Arial" w:cs="Arial"/>
          <w:sz w:val="22"/>
          <w:szCs w:val="22"/>
        </w:rPr>
        <w:t>n Entertainment Permit may be applied for through the Capitola Police Department.  An Entertainment Permit has not been approved within this application (#14-0</w:t>
      </w:r>
      <w:r>
        <w:rPr>
          <w:rFonts w:ascii="Arial" w:hAnsi="Arial" w:cs="Arial"/>
          <w:sz w:val="22"/>
          <w:szCs w:val="22"/>
        </w:rPr>
        <w:t>50</w:t>
      </w:r>
      <w:r w:rsidRPr="00077FB5">
        <w:rPr>
          <w:rFonts w:ascii="Arial" w:hAnsi="Arial" w:cs="Arial"/>
          <w:sz w:val="22"/>
          <w:szCs w:val="22"/>
        </w:rPr>
        <w:t>).</w:t>
      </w:r>
    </w:p>
    <w:p w:rsidR="00066B7F" w:rsidRPr="00077FB5" w:rsidRDefault="00066B7F" w:rsidP="00066B7F">
      <w:pPr>
        <w:pStyle w:val="p1"/>
        <w:spacing w:after="0" w:line="240" w:lineRule="auto"/>
        <w:ind w:left="360"/>
        <w:rPr>
          <w:b/>
          <w:sz w:val="22"/>
          <w:szCs w:val="22"/>
        </w:rPr>
      </w:pPr>
    </w:p>
    <w:p w:rsidR="00066B7F" w:rsidRPr="00035660" w:rsidRDefault="00066B7F" w:rsidP="00066B7F">
      <w:pPr>
        <w:pStyle w:val="p1"/>
        <w:numPr>
          <w:ilvl w:val="0"/>
          <w:numId w:val="12"/>
        </w:numPr>
        <w:spacing w:after="0" w:line="240" w:lineRule="auto"/>
        <w:rPr>
          <w:b/>
          <w:sz w:val="22"/>
          <w:szCs w:val="22"/>
        </w:rPr>
      </w:pPr>
      <w:r>
        <w:rPr>
          <w:sz w:val="22"/>
          <w:szCs w:val="22"/>
        </w:rPr>
        <w:t xml:space="preserve">The applicant shall receive permission from ABC prior to May 1, 2016.  The conditional use permit will expire in the case </w:t>
      </w:r>
      <w:r w:rsidRPr="00CB3635">
        <w:rPr>
          <w:sz w:val="22"/>
          <w:szCs w:val="22"/>
        </w:rPr>
        <w:t xml:space="preserve">where </w:t>
      </w:r>
      <w:r>
        <w:rPr>
          <w:sz w:val="22"/>
          <w:szCs w:val="22"/>
        </w:rPr>
        <w:t xml:space="preserve">the </w:t>
      </w:r>
      <w:r w:rsidRPr="00CB3635">
        <w:rPr>
          <w:sz w:val="22"/>
          <w:szCs w:val="22"/>
        </w:rPr>
        <w:t>conditio</w:t>
      </w:r>
      <w:r w:rsidRPr="00F867B2">
        <w:rPr>
          <w:color w:val="auto"/>
          <w:sz w:val="22"/>
          <w:szCs w:val="22"/>
        </w:rPr>
        <w:t>nal</w:t>
      </w:r>
      <w:r w:rsidRPr="00F867B2">
        <w:rPr>
          <w:rStyle w:val="apple-converted-space"/>
          <w:color w:val="auto"/>
          <w:sz w:val="22"/>
          <w:szCs w:val="22"/>
        </w:rPr>
        <w:t> </w:t>
      </w:r>
      <w:hyperlink r:id="rId10" w:history="1">
        <w:r w:rsidRPr="00F867B2">
          <w:rPr>
            <w:rStyle w:val="Hyperlink"/>
            <w:color w:val="auto"/>
            <w:sz w:val="22"/>
            <w:szCs w:val="22"/>
          </w:rPr>
          <w:t>use</w:t>
        </w:r>
      </w:hyperlink>
      <w:r w:rsidRPr="00F867B2">
        <w:rPr>
          <w:rStyle w:val="apple-converted-space"/>
          <w:color w:val="auto"/>
          <w:sz w:val="22"/>
          <w:szCs w:val="22"/>
        </w:rPr>
        <w:t> </w:t>
      </w:r>
      <w:r w:rsidRPr="00F867B2">
        <w:rPr>
          <w:color w:val="auto"/>
          <w:sz w:val="22"/>
          <w:szCs w:val="22"/>
        </w:rPr>
        <w:t>permit</w:t>
      </w:r>
      <w:r w:rsidRPr="00CB3635">
        <w:rPr>
          <w:sz w:val="22"/>
          <w:szCs w:val="22"/>
        </w:rPr>
        <w:t xml:space="preserve"> has not been used within two years after the date of granting thereof</w:t>
      </w:r>
      <w:r>
        <w:rPr>
          <w:sz w:val="22"/>
          <w:szCs w:val="22"/>
        </w:rPr>
        <w:t xml:space="preserve">.  </w:t>
      </w:r>
      <w:r w:rsidRPr="00CB3635">
        <w:rPr>
          <w:sz w:val="22"/>
          <w:szCs w:val="22"/>
        </w:rPr>
        <w:t>Any interruption or cessation beyond the control of the property owner shall not result in the termination of suc</w:t>
      </w:r>
      <w:r w:rsidRPr="00F867B2">
        <w:rPr>
          <w:sz w:val="22"/>
          <w:szCs w:val="22"/>
        </w:rPr>
        <w:t>h right or privilege. A permit shall be deemed to have been “used” when actual substantial, continuous activity has taken place upon the land pursuant to the permit.</w:t>
      </w:r>
    </w:p>
    <w:p w:rsidR="00066B7F" w:rsidRDefault="00066B7F" w:rsidP="00066B7F">
      <w:pPr>
        <w:tabs>
          <w:tab w:val="left" w:pos="1080"/>
          <w:tab w:val="left" w:pos="5400"/>
        </w:tabs>
        <w:ind w:left="360"/>
        <w:rPr>
          <w:rFonts w:ascii="Arial" w:hAnsi="Arial" w:cs="Arial"/>
          <w:sz w:val="22"/>
          <w:szCs w:val="22"/>
        </w:rPr>
      </w:pPr>
    </w:p>
    <w:p w:rsidR="00066B7F" w:rsidRPr="00F867B2" w:rsidRDefault="00066B7F" w:rsidP="00066B7F">
      <w:pPr>
        <w:numPr>
          <w:ilvl w:val="0"/>
          <w:numId w:val="12"/>
        </w:numPr>
        <w:tabs>
          <w:tab w:val="left" w:pos="1080"/>
          <w:tab w:val="left" w:pos="5400"/>
        </w:tabs>
        <w:rPr>
          <w:rFonts w:ascii="Arial" w:hAnsi="Arial" w:cs="Arial"/>
          <w:sz w:val="22"/>
          <w:szCs w:val="22"/>
        </w:rPr>
      </w:pPr>
      <w:r w:rsidRPr="008F10CD">
        <w:rPr>
          <w:rFonts w:ascii="Arial" w:hAnsi="Arial" w:cs="Arial"/>
          <w:sz w:val="22"/>
          <w:szCs w:val="22"/>
        </w:rPr>
        <w:t>The application shall be reviewed by the Planning Commission upon evidence of non-compliance with conditions of approval or applicable municipal code provisions.</w:t>
      </w:r>
    </w:p>
    <w:p w:rsidR="00066B7F" w:rsidRDefault="00066B7F" w:rsidP="00066B7F">
      <w:pPr>
        <w:pStyle w:val="ListParagraph"/>
        <w:rPr>
          <w:rFonts w:ascii="Arial" w:hAnsi="Arial" w:cs="Arial"/>
          <w:b/>
          <w:sz w:val="22"/>
          <w:szCs w:val="22"/>
        </w:rPr>
      </w:pPr>
    </w:p>
    <w:p w:rsidR="00874CFF" w:rsidRPr="00A94B67" w:rsidRDefault="00874CFF" w:rsidP="00874CFF">
      <w:pPr>
        <w:rPr>
          <w:rFonts w:ascii="Arial" w:hAnsi="Arial" w:cs="Arial"/>
          <w:b/>
          <w:sz w:val="22"/>
          <w:szCs w:val="22"/>
          <w:u w:val="single"/>
        </w:rPr>
      </w:pPr>
      <w:r>
        <w:rPr>
          <w:rFonts w:ascii="Arial" w:hAnsi="Arial" w:cs="Arial"/>
          <w:b/>
          <w:sz w:val="22"/>
          <w:szCs w:val="22"/>
          <w:u w:val="single"/>
        </w:rPr>
        <w:t>FINDINGS</w:t>
      </w:r>
    </w:p>
    <w:p w:rsidR="00874CFF" w:rsidRPr="001C692A" w:rsidRDefault="00874CFF" w:rsidP="00874CFF">
      <w:pPr>
        <w:rPr>
          <w:rFonts w:ascii="Arial" w:hAnsi="Arial" w:cs="Arial"/>
          <w:sz w:val="22"/>
          <w:szCs w:val="22"/>
        </w:rPr>
      </w:pPr>
    </w:p>
    <w:p w:rsidR="00874CFF" w:rsidRPr="00874CFF" w:rsidRDefault="00874CFF" w:rsidP="00874CFF">
      <w:pPr>
        <w:pStyle w:val="ListParagraph"/>
        <w:numPr>
          <w:ilvl w:val="0"/>
          <w:numId w:val="16"/>
        </w:numPr>
        <w:rPr>
          <w:rFonts w:ascii="Arial" w:hAnsi="Arial" w:cs="Arial"/>
          <w:b/>
          <w:bCs/>
          <w:sz w:val="22"/>
          <w:szCs w:val="22"/>
        </w:rPr>
      </w:pPr>
      <w:r w:rsidRPr="00874CFF">
        <w:rPr>
          <w:rFonts w:ascii="Arial" w:hAnsi="Arial" w:cs="Arial"/>
          <w:b/>
          <w:bCs/>
          <w:sz w:val="22"/>
          <w:szCs w:val="22"/>
        </w:rPr>
        <w:t>The application, subject to the conditions imposed, will secure the purposes of the Zoning Ordinance and General Plan.</w:t>
      </w:r>
    </w:p>
    <w:p w:rsidR="00874CFF" w:rsidRPr="00874CFF" w:rsidRDefault="00874CFF" w:rsidP="00874CFF">
      <w:pPr>
        <w:pStyle w:val="ListParagraph"/>
        <w:ind w:left="450"/>
        <w:rPr>
          <w:rFonts w:ascii="Arial" w:hAnsi="Arial" w:cs="Arial"/>
          <w:bCs/>
          <w:sz w:val="22"/>
          <w:szCs w:val="22"/>
        </w:rPr>
      </w:pPr>
      <w:r w:rsidRPr="00874CFF">
        <w:rPr>
          <w:rFonts w:ascii="Arial" w:hAnsi="Arial" w:cs="Arial"/>
          <w:bCs/>
          <w:sz w:val="22"/>
          <w:szCs w:val="22"/>
        </w:rPr>
        <w:t>Community Development Department Staff and the Planning Commission have reviewed the application and determined that the proposed sale of business may be granted a conditional use permit for the sale of alcohol within the CN Zoning District. The use meets the intent and purpose of the Neighborhood Commercial Zoning District.  Conditions of approval have been included to ensure that the use is consistent with the Zoning Ordinance and General Plan.</w:t>
      </w:r>
    </w:p>
    <w:p w:rsidR="00874CFF" w:rsidRPr="008F10CD" w:rsidRDefault="00874CFF" w:rsidP="00874CFF">
      <w:pPr>
        <w:rPr>
          <w:rFonts w:ascii="Arial" w:hAnsi="Arial" w:cs="Arial"/>
          <w:b/>
          <w:bCs/>
          <w:sz w:val="22"/>
          <w:szCs w:val="22"/>
        </w:rPr>
      </w:pPr>
    </w:p>
    <w:p w:rsidR="00874CFF" w:rsidRPr="00874CFF" w:rsidRDefault="00874CFF" w:rsidP="00874CFF">
      <w:pPr>
        <w:pStyle w:val="ListParagraph"/>
        <w:numPr>
          <w:ilvl w:val="0"/>
          <w:numId w:val="16"/>
        </w:numPr>
        <w:rPr>
          <w:rFonts w:ascii="Arial" w:hAnsi="Arial" w:cs="Arial"/>
          <w:b/>
          <w:bCs/>
          <w:sz w:val="22"/>
          <w:szCs w:val="22"/>
        </w:rPr>
      </w:pPr>
      <w:r w:rsidRPr="00874CFF">
        <w:rPr>
          <w:rFonts w:ascii="Arial" w:hAnsi="Arial" w:cs="Arial"/>
          <w:b/>
          <w:bCs/>
          <w:sz w:val="22"/>
          <w:szCs w:val="22"/>
        </w:rPr>
        <w:t xml:space="preserve">The application will maintain the character and integrity of the neighborhood.  </w:t>
      </w:r>
    </w:p>
    <w:p w:rsidR="00874CFF" w:rsidRPr="00874CFF" w:rsidRDefault="00874CFF" w:rsidP="00874CFF">
      <w:pPr>
        <w:pStyle w:val="ListParagraph"/>
        <w:ind w:left="450"/>
        <w:rPr>
          <w:rFonts w:ascii="Arial" w:hAnsi="Arial" w:cs="Arial"/>
          <w:bCs/>
          <w:sz w:val="22"/>
          <w:szCs w:val="22"/>
        </w:rPr>
      </w:pPr>
      <w:r w:rsidRPr="00874CFF">
        <w:rPr>
          <w:rFonts w:ascii="Arial" w:hAnsi="Arial" w:cs="Arial"/>
          <w:bCs/>
          <w:sz w:val="22"/>
          <w:szCs w:val="22"/>
        </w:rPr>
        <w:t>Community Development Department Staff and the Planning Commission have reviewed the proposed use and determined that the use complies with the applicable provisions of the Zoning Ordinance and maintain the character and integrity of this area of the City. This area of the City is dominated by residential uses with commercial located within a ¼ mile.  The historic property has been utilized as a commercial property for over forty years.  Conditions of approval have been included to carry out these objectives.</w:t>
      </w:r>
    </w:p>
    <w:p w:rsidR="00874CFF" w:rsidRPr="008F10CD" w:rsidRDefault="00874CFF" w:rsidP="00874CFF">
      <w:pPr>
        <w:rPr>
          <w:rFonts w:ascii="Arial" w:hAnsi="Arial" w:cs="Arial"/>
          <w:b/>
          <w:bCs/>
          <w:sz w:val="22"/>
          <w:szCs w:val="22"/>
        </w:rPr>
      </w:pPr>
    </w:p>
    <w:p w:rsidR="00874CFF" w:rsidRPr="00874CFF" w:rsidRDefault="00874CFF" w:rsidP="00874CFF">
      <w:pPr>
        <w:pStyle w:val="ListParagraph"/>
        <w:numPr>
          <w:ilvl w:val="0"/>
          <w:numId w:val="16"/>
        </w:numPr>
        <w:tabs>
          <w:tab w:val="left" w:pos="360"/>
        </w:tabs>
        <w:rPr>
          <w:rFonts w:ascii="Arial" w:hAnsi="Arial" w:cs="Arial"/>
          <w:b/>
          <w:bCs/>
          <w:sz w:val="22"/>
          <w:szCs w:val="22"/>
        </w:rPr>
      </w:pPr>
      <w:r w:rsidRPr="00874CFF">
        <w:rPr>
          <w:rFonts w:ascii="Arial" w:hAnsi="Arial" w:cs="Arial"/>
          <w:b/>
          <w:bCs/>
          <w:sz w:val="22"/>
          <w:szCs w:val="22"/>
        </w:rPr>
        <w:lastRenderedPageBreak/>
        <w:t>This project is categorically exempt under Section 15301 of the California Environmental Quality Act and is not subject to Section 753.5 of Title 14 of the California Code of Regulations.</w:t>
      </w:r>
    </w:p>
    <w:p w:rsidR="00874CFF" w:rsidRPr="00874CFF" w:rsidRDefault="00874CFF" w:rsidP="00874CFF">
      <w:pPr>
        <w:pStyle w:val="ListParagraph"/>
        <w:ind w:left="450"/>
        <w:rPr>
          <w:rFonts w:ascii="Arial" w:hAnsi="Arial" w:cs="Arial"/>
          <w:bCs/>
          <w:sz w:val="22"/>
          <w:szCs w:val="22"/>
        </w:rPr>
      </w:pPr>
      <w:r w:rsidRPr="00874CFF">
        <w:rPr>
          <w:rFonts w:ascii="Arial" w:hAnsi="Arial" w:cs="Arial"/>
          <w:bCs/>
          <w:sz w:val="22"/>
          <w:szCs w:val="22"/>
        </w:rPr>
        <w:t>The proposed project involves an existing restaurant with the additional use of beer and wine sales.  No adverse environmental impacts were discovered during project review by either the Planning Department Staff or the Planning Commission.</w:t>
      </w:r>
    </w:p>
    <w:p w:rsidR="00874CFF" w:rsidRDefault="00874CFF" w:rsidP="00874CFF">
      <w:pPr>
        <w:rPr>
          <w:rFonts w:ascii="Arial" w:hAnsi="Arial" w:cs="Arial"/>
          <w:b/>
          <w:bCs/>
          <w:sz w:val="22"/>
          <w:szCs w:val="22"/>
          <w:u w:val="single"/>
        </w:rPr>
      </w:pPr>
    </w:p>
    <w:p w:rsidR="00874CFF" w:rsidRPr="00874CFF" w:rsidRDefault="00874CFF" w:rsidP="00874CFF">
      <w:pPr>
        <w:pStyle w:val="ListParagraph"/>
        <w:numPr>
          <w:ilvl w:val="0"/>
          <w:numId w:val="16"/>
        </w:numPr>
        <w:rPr>
          <w:rFonts w:ascii="Arial" w:hAnsi="Arial" w:cs="Arial"/>
          <w:b/>
          <w:bCs/>
          <w:sz w:val="22"/>
          <w:szCs w:val="22"/>
          <w:u w:val="single"/>
        </w:rPr>
      </w:pPr>
      <w:r w:rsidRPr="00874CFF">
        <w:rPr>
          <w:rFonts w:ascii="Arial" w:hAnsi="Arial" w:cs="Arial"/>
          <w:b/>
          <w:sz w:val="22"/>
          <w:szCs w:val="22"/>
        </w:rPr>
        <w:t xml:space="preserve">The use is consistent with the General Plan and will not be detrimental to the health, safety, peace, morals, comfort and general welfare of the neighborhood and the city.  </w:t>
      </w:r>
    </w:p>
    <w:p w:rsidR="00066B7F" w:rsidRPr="00874CFF" w:rsidRDefault="00874CFF" w:rsidP="00874CFF">
      <w:pPr>
        <w:pStyle w:val="ListParagraph"/>
        <w:tabs>
          <w:tab w:val="left" w:pos="1080"/>
          <w:tab w:val="left" w:pos="5400"/>
        </w:tabs>
        <w:ind w:left="450"/>
        <w:jc w:val="both"/>
        <w:rPr>
          <w:rFonts w:ascii="Arial" w:hAnsi="Arial" w:cs="Arial"/>
          <w:b/>
          <w:sz w:val="22"/>
          <w:szCs w:val="22"/>
        </w:rPr>
      </w:pPr>
      <w:r w:rsidRPr="00874CFF">
        <w:rPr>
          <w:rFonts w:ascii="Arial" w:hAnsi="Arial" w:cs="Arial"/>
          <w:sz w:val="22"/>
          <w:szCs w:val="22"/>
        </w:rPr>
        <w:t>The applicant is not proposing in increase the size of the existing restaurant or to modify the historic resource.  The use will remain as a restaurant with the addition of alcohol sales to help the company remain competitive.  The addition of alcohol within a restaurant will not be detrimental to the surrounding neighborhood or the City.</w:t>
      </w:r>
    </w:p>
    <w:p w:rsidR="00E37156" w:rsidRDefault="00E37156" w:rsidP="00874CFF">
      <w:pPr>
        <w:rPr>
          <w:rFonts w:ascii="Arial" w:hAnsi="Arial" w:cs="Arial"/>
          <w:sz w:val="22"/>
        </w:rPr>
      </w:pPr>
    </w:p>
    <w:p w:rsidR="00E37156" w:rsidRDefault="00E37156" w:rsidP="00E37156">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Graves, Routh, </w:t>
      </w:r>
      <w:r w:rsidRPr="00D30116">
        <w:rPr>
          <w:rFonts w:ascii="Arial" w:hAnsi="Arial" w:cs="Arial"/>
          <w:b/>
          <w:bCs/>
          <w:sz w:val="22"/>
        </w:rPr>
        <w:t xml:space="preserve">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E37156" w:rsidRDefault="00E37156" w:rsidP="00A279C9">
      <w:pPr>
        <w:rPr>
          <w:rFonts w:ascii="Arial" w:hAnsi="Arial" w:cs="Arial"/>
          <w:bCs/>
          <w:sz w:val="22"/>
          <w:szCs w:val="22"/>
        </w:rPr>
      </w:pPr>
    </w:p>
    <w:tbl>
      <w:tblPr>
        <w:tblW w:w="9630" w:type="dxa"/>
        <w:tblInd w:w="738" w:type="dxa"/>
        <w:tblLook w:val="01E0"/>
      </w:tblPr>
      <w:tblGrid>
        <w:gridCol w:w="810"/>
        <w:gridCol w:w="8820"/>
      </w:tblGrid>
      <w:tr w:rsidR="00E37156" w:rsidRPr="009B3E4B" w:rsidTr="0091699A">
        <w:trPr>
          <w:trHeight w:val="280"/>
        </w:trPr>
        <w:tc>
          <w:tcPr>
            <w:tcW w:w="810" w:type="dxa"/>
          </w:tcPr>
          <w:p w:rsidR="00E37156" w:rsidRPr="00993EC6" w:rsidRDefault="00E37156" w:rsidP="0091699A">
            <w:pPr>
              <w:jc w:val="both"/>
              <w:rPr>
                <w:rFonts w:ascii="Arial" w:hAnsi="Arial" w:cs="Arial"/>
                <w:b/>
              </w:rPr>
            </w:pPr>
            <w:r>
              <w:rPr>
                <w:rFonts w:ascii="Arial" w:hAnsi="Arial" w:cs="Arial"/>
                <w:b/>
                <w:sz w:val="22"/>
                <w:szCs w:val="22"/>
              </w:rPr>
              <w:t>D.</w:t>
            </w:r>
          </w:p>
        </w:tc>
        <w:tc>
          <w:tcPr>
            <w:tcW w:w="8820" w:type="dxa"/>
          </w:tcPr>
          <w:p w:rsidR="00E37156" w:rsidRPr="009B3E4B" w:rsidRDefault="00E37156" w:rsidP="0091699A">
            <w:pPr>
              <w:rPr>
                <w:rFonts w:ascii="Arial" w:hAnsi="Arial" w:cs="Arial"/>
                <w:b/>
                <w:bCs/>
              </w:rPr>
            </w:pPr>
            <w:bookmarkStart w:id="17" w:name="Item4796"/>
            <w:r>
              <w:rPr>
                <w:rFonts w:ascii="Arial" w:hAnsi="Arial" w:cs="Arial"/>
                <w:b/>
                <w:bCs/>
                <w:sz w:val="22"/>
                <w:szCs w:val="22"/>
              </w:rPr>
              <w:t>Improvements at the Intersection of Esplanade and Stockton Avenue   #14-054      APN: N/A</w:t>
            </w:r>
            <w:bookmarkEnd w:id="17"/>
          </w:p>
        </w:tc>
      </w:tr>
      <w:tr w:rsidR="00E37156" w:rsidRPr="009B3E4B" w:rsidTr="0091699A">
        <w:trPr>
          <w:gridBefore w:val="1"/>
          <w:wBefore w:w="810" w:type="dxa"/>
        </w:trPr>
        <w:tc>
          <w:tcPr>
            <w:tcW w:w="8820" w:type="dxa"/>
          </w:tcPr>
          <w:p w:rsidR="00E37156" w:rsidRPr="009B3E4B" w:rsidRDefault="00E37156" w:rsidP="0091699A">
            <w:pPr>
              <w:rPr>
                <w:rFonts w:ascii="Arial" w:hAnsi="Arial" w:cs="Arial"/>
              </w:rPr>
            </w:pPr>
            <w:bookmarkStart w:id="18" w:name="Item4797"/>
            <w:r>
              <w:rPr>
                <w:rFonts w:ascii="Arial" w:hAnsi="Arial" w:cs="Arial"/>
                <w:sz w:val="22"/>
                <w:szCs w:val="22"/>
              </w:rPr>
              <w:t xml:space="preserve">Coastal Development Permit for intersection improvements at Esplanade and Stockton Avenue in the CV (Central Village) Zoning District.  These improvements combine two crosswalks across Stockton Avenue into a single crosswalk, construct a median island, construct a raised bulb-out, and add street lighting to the intersection.  In addition approximately 100 lineal feet of sidewalk along the eastern side of Stockton Avenue north of Esplanade will be widened 18 inches and 50 lineal feet of sidewalk fronting 103 Stockton Avenue will be replaced.  </w:t>
            </w:r>
            <w:r>
              <w:rPr>
                <w:rFonts w:ascii="Arial" w:hAnsi="Arial" w:cs="Arial"/>
                <w:sz w:val="22"/>
                <w:szCs w:val="22"/>
              </w:rPr>
              <w:br/>
              <w:t>This project requires a Coastal Permit which is appealable to the California Coastal Commission after all possible appeals are exhausted through the City.</w:t>
            </w:r>
            <w:r>
              <w:rPr>
                <w:rFonts w:ascii="Arial" w:hAnsi="Arial" w:cs="Arial"/>
                <w:sz w:val="22"/>
                <w:szCs w:val="22"/>
              </w:rPr>
              <w:br/>
              <w:t>Environmental Determination: Categorical Exemption</w:t>
            </w:r>
            <w:r>
              <w:rPr>
                <w:rFonts w:ascii="Arial" w:hAnsi="Arial" w:cs="Arial"/>
                <w:sz w:val="22"/>
                <w:szCs w:val="22"/>
              </w:rPr>
              <w:br/>
              <w:t>Property Owner: City of Capitola</w:t>
            </w:r>
            <w:r>
              <w:rPr>
                <w:rFonts w:ascii="Arial" w:hAnsi="Arial" w:cs="Arial"/>
                <w:sz w:val="22"/>
                <w:szCs w:val="22"/>
              </w:rPr>
              <w:br/>
              <w:t>Representative: Steve Jesberg, filed 4/14/2014</w:t>
            </w:r>
            <w:bookmarkEnd w:id="18"/>
          </w:p>
        </w:tc>
      </w:tr>
    </w:tbl>
    <w:p w:rsidR="00E37156" w:rsidRDefault="00E37156" w:rsidP="00A279C9">
      <w:pPr>
        <w:rPr>
          <w:rFonts w:ascii="Arial" w:hAnsi="Arial" w:cs="Arial"/>
          <w:bCs/>
          <w:sz w:val="22"/>
          <w:szCs w:val="22"/>
        </w:rPr>
      </w:pPr>
    </w:p>
    <w:p w:rsidR="00E20C7F" w:rsidRPr="00EF30B0" w:rsidRDefault="00FA6664" w:rsidP="00E37156">
      <w:pPr>
        <w:rPr>
          <w:rFonts w:ascii="Arial" w:hAnsi="Arial" w:cs="Arial"/>
          <w:bCs/>
          <w:sz w:val="22"/>
        </w:rPr>
      </w:pPr>
      <w:r w:rsidRPr="00EF30B0">
        <w:rPr>
          <w:rFonts w:ascii="Arial" w:hAnsi="Arial" w:cs="Arial"/>
          <w:bCs/>
          <w:sz w:val="22"/>
        </w:rPr>
        <w:t>Commission</w:t>
      </w:r>
      <w:r w:rsidR="00EF30B0" w:rsidRPr="00EF30B0">
        <w:rPr>
          <w:rFonts w:ascii="Arial" w:hAnsi="Arial" w:cs="Arial"/>
          <w:bCs/>
          <w:sz w:val="22"/>
        </w:rPr>
        <w:t>er</w:t>
      </w:r>
      <w:r w:rsidRPr="00EF30B0">
        <w:rPr>
          <w:rFonts w:ascii="Arial" w:hAnsi="Arial" w:cs="Arial"/>
          <w:bCs/>
          <w:sz w:val="22"/>
        </w:rPr>
        <w:t xml:space="preserve"> Graves noted that he found it v</w:t>
      </w:r>
      <w:r w:rsidR="00E20C7F" w:rsidRPr="00EF30B0">
        <w:rPr>
          <w:rFonts w:ascii="Arial" w:hAnsi="Arial" w:cs="Arial"/>
          <w:bCs/>
          <w:sz w:val="22"/>
        </w:rPr>
        <w:t xml:space="preserve">ery difficult to understand </w:t>
      </w:r>
      <w:r w:rsidRPr="00EF30B0">
        <w:rPr>
          <w:rFonts w:ascii="Arial" w:hAnsi="Arial" w:cs="Arial"/>
          <w:bCs/>
          <w:sz w:val="22"/>
        </w:rPr>
        <w:t>the location of improvements with</w:t>
      </w:r>
      <w:r w:rsidR="00E20C7F" w:rsidRPr="00EF30B0">
        <w:rPr>
          <w:rFonts w:ascii="Arial" w:hAnsi="Arial" w:cs="Arial"/>
          <w:bCs/>
          <w:sz w:val="22"/>
        </w:rPr>
        <w:t xml:space="preserve">out a map since </w:t>
      </w:r>
      <w:r w:rsidRPr="00EF30B0">
        <w:rPr>
          <w:rFonts w:ascii="Arial" w:hAnsi="Arial" w:cs="Arial"/>
          <w:bCs/>
          <w:sz w:val="22"/>
        </w:rPr>
        <w:t xml:space="preserve">compass </w:t>
      </w:r>
      <w:r w:rsidR="00E20C7F" w:rsidRPr="00EF30B0">
        <w:rPr>
          <w:rFonts w:ascii="Arial" w:hAnsi="Arial" w:cs="Arial"/>
          <w:bCs/>
          <w:sz w:val="22"/>
        </w:rPr>
        <w:t xml:space="preserve">directions are somewhat off. </w:t>
      </w:r>
      <w:r w:rsidRPr="00EF30B0">
        <w:rPr>
          <w:rFonts w:ascii="Arial" w:hAnsi="Arial" w:cs="Arial"/>
          <w:bCs/>
          <w:sz w:val="22"/>
        </w:rPr>
        <w:t xml:space="preserve"> He said he h</w:t>
      </w:r>
      <w:r w:rsidR="00E20C7F" w:rsidRPr="00EF30B0">
        <w:rPr>
          <w:rFonts w:ascii="Arial" w:hAnsi="Arial" w:cs="Arial"/>
          <w:bCs/>
          <w:sz w:val="22"/>
        </w:rPr>
        <w:t xml:space="preserve">ad hoped for a better design, although this is an improvement.  </w:t>
      </w:r>
      <w:r w:rsidRPr="00EF30B0">
        <w:rPr>
          <w:rFonts w:ascii="Arial" w:hAnsi="Arial" w:cs="Arial"/>
          <w:bCs/>
          <w:sz w:val="22"/>
        </w:rPr>
        <w:t>He expressed concern about</w:t>
      </w:r>
      <w:r w:rsidR="00E20C7F" w:rsidRPr="00EF30B0">
        <w:rPr>
          <w:rFonts w:ascii="Arial" w:hAnsi="Arial" w:cs="Arial"/>
          <w:bCs/>
          <w:sz w:val="22"/>
        </w:rPr>
        <w:t xml:space="preserve"> moving the </w:t>
      </w:r>
      <w:r w:rsidR="003C117F">
        <w:rPr>
          <w:rFonts w:ascii="Arial" w:hAnsi="Arial" w:cs="Arial"/>
          <w:bCs/>
          <w:sz w:val="22"/>
        </w:rPr>
        <w:t xml:space="preserve">crosswalk from </w:t>
      </w:r>
      <w:r w:rsidR="00EF30B0">
        <w:rPr>
          <w:rFonts w:ascii="Arial" w:hAnsi="Arial" w:cs="Arial"/>
          <w:bCs/>
          <w:sz w:val="22"/>
        </w:rPr>
        <w:t>the r</w:t>
      </w:r>
      <w:r w:rsidR="00E20C7F" w:rsidRPr="00EF30B0">
        <w:rPr>
          <w:rFonts w:ascii="Arial" w:hAnsi="Arial" w:cs="Arial"/>
          <w:bCs/>
          <w:sz w:val="22"/>
        </w:rPr>
        <w:t>iver walk</w:t>
      </w:r>
      <w:r w:rsidR="003C117F">
        <w:rPr>
          <w:rFonts w:ascii="Arial" w:hAnsi="Arial" w:cs="Arial"/>
          <w:bCs/>
          <w:sz w:val="22"/>
        </w:rPr>
        <w:t xml:space="preserve"> entrance</w:t>
      </w:r>
      <w:r w:rsidR="00E20C7F" w:rsidRPr="00EF30B0">
        <w:rPr>
          <w:rFonts w:ascii="Arial" w:hAnsi="Arial" w:cs="Arial"/>
          <w:bCs/>
          <w:sz w:val="22"/>
        </w:rPr>
        <w:t>.</w:t>
      </w:r>
      <w:r w:rsidR="00EF30B0">
        <w:rPr>
          <w:rFonts w:ascii="Arial" w:hAnsi="Arial" w:cs="Arial"/>
          <w:bCs/>
          <w:sz w:val="22"/>
        </w:rPr>
        <w:t xml:space="preserve"> He attributed problems at the intersection to the addition</w:t>
      </w:r>
      <w:r w:rsidR="00C54F50">
        <w:rPr>
          <w:rFonts w:ascii="Arial" w:hAnsi="Arial" w:cs="Arial"/>
          <w:bCs/>
          <w:sz w:val="22"/>
        </w:rPr>
        <w:t xml:space="preserve"> of</w:t>
      </w:r>
      <w:r w:rsidR="00EF30B0">
        <w:rPr>
          <w:rFonts w:ascii="Arial" w:hAnsi="Arial" w:cs="Arial"/>
          <w:bCs/>
          <w:sz w:val="22"/>
        </w:rPr>
        <w:t xml:space="preserve"> </w:t>
      </w:r>
      <w:r w:rsidR="00E20C7F" w:rsidRPr="00EF30B0">
        <w:rPr>
          <w:rFonts w:ascii="Arial" w:hAnsi="Arial" w:cs="Arial"/>
          <w:bCs/>
          <w:sz w:val="22"/>
        </w:rPr>
        <w:t>planters and bicycle racks.</w:t>
      </w:r>
    </w:p>
    <w:p w:rsidR="00E20C7F" w:rsidRDefault="00E20C7F" w:rsidP="00E37156">
      <w:pPr>
        <w:rPr>
          <w:rFonts w:ascii="Arial" w:hAnsi="Arial" w:cs="Arial"/>
          <w:b/>
          <w:bCs/>
          <w:sz w:val="22"/>
        </w:rPr>
      </w:pPr>
    </w:p>
    <w:p w:rsidR="00FA6664" w:rsidRDefault="00E37156" w:rsidP="00FA6664">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 xml:space="preserve">#14-054 for </w:t>
      </w:r>
      <w:r w:rsidRPr="00D743B9">
        <w:rPr>
          <w:rFonts w:ascii="Arial" w:hAnsi="Arial" w:cs="Arial"/>
          <w:b/>
          <w:bCs/>
          <w:sz w:val="22"/>
        </w:rPr>
        <w:t>a</w:t>
      </w:r>
      <w:r>
        <w:rPr>
          <w:rFonts w:ascii="Arial" w:hAnsi="Arial" w:cs="Arial"/>
          <w:b/>
          <w:bCs/>
          <w:sz w:val="22"/>
        </w:rPr>
        <w:t xml:space="preserve"> Coastal Development Permit</w:t>
      </w:r>
      <w:r w:rsidRPr="00D743B9">
        <w:rPr>
          <w:rFonts w:ascii="Arial" w:hAnsi="Arial" w:cs="Arial"/>
          <w:b/>
          <w:bCs/>
          <w:sz w:val="22"/>
        </w:rPr>
        <w:t xml:space="preserve"> </w:t>
      </w:r>
      <w:r w:rsidRPr="00AC084F">
        <w:rPr>
          <w:rFonts w:ascii="Arial" w:hAnsi="Arial" w:cs="Arial"/>
          <w:b/>
          <w:bCs/>
          <w:sz w:val="22"/>
        </w:rPr>
        <w:t>with the following conditions</w:t>
      </w:r>
      <w:r>
        <w:rPr>
          <w:rFonts w:ascii="Arial" w:hAnsi="Arial" w:cs="Arial"/>
          <w:b/>
          <w:bCs/>
          <w:sz w:val="22"/>
        </w:rPr>
        <w:t xml:space="preserve"> and</w:t>
      </w:r>
      <w:r w:rsidRPr="00AC084F">
        <w:rPr>
          <w:rFonts w:ascii="Arial" w:hAnsi="Arial" w:cs="Arial"/>
          <w:b/>
          <w:bCs/>
          <w:sz w:val="22"/>
        </w:rPr>
        <w:t xml:space="preserve"> findings was made by </w:t>
      </w:r>
      <w:r w:rsidR="00FA6664" w:rsidRPr="00AC084F">
        <w:rPr>
          <w:rFonts w:ascii="Arial" w:hAnsi="Arial" w:cs="Arial"/>
          <w:b/>
          <w:bCs/>
          <w:sz w:val="22"/>
        </w:rPr>
        <w:t xml:space="preserve">Commissioner </w:t>
      </w:r>
      <w:r w:rsidR="00FA6664">
        <w:rPr>
          <w:rFonts w:ascii="Arial" w:hAnsi="Arial" w:cs="Arial"/>
          <w:b/>
          <w:bCs/>
          <w:sz w:val="22"/>
        </w:rPr>
        <w:t xml:space="preserve">Routh </w:t>
      </w:r>
      <w:r w:rsidR="00FA6664" w:rsidRPr="00AC084F">
        <w:rPr>
          <w:rFonts w:ascii="Arial" w:hAnsi="Arial" w:cs="Arial"/>
          <w:b/>
          <w:bCs/>
          <w:sz w:val="22"/>
        </w:rPr>
        <w:t xml:space="preserve">and seconded by Commissioner </w:t>
      </w:r>
      <w:r w:rsidR="00FA6664">
        <w:rPr>
          <w:rFonts w:ascii="Arial" w:hAnsi="Arial" w:cs="Arial"/>
          <w:b/>
          <w:bCs/>
          <w:sz w:val="22"/>
        </w:rPr>
        <w:t>Welch:</w:t>
      </w:r>
    </w:p>
    <w:p w:rsidR="00E37156" w:rsidRPr="00B4195E" w:rsidRDefault="00E37156" w:rsidP="00E37156">
      <w:pPr>
        <w:rPr>
          <w:rFonts w:ascii="Arial" w:hAnsi="Arial" w:cs="Arial"/>
          <w:b/>
          <w:sz w:val="22"/>
        </w:rPr>
      </w:pPr>
    </w:p>
    <w:p w:rsidR="00B4195E" w:rsidRPr="00B4195E" w:rsidRDefault="00B4195E" w:rsidP="00B4195E">
      <w:pPr>
        <w:rPr>
          <w:rFonts w:ascii="Arial" w:hAnsi="Arial" w:cs="Arial"/>
          <w:b/>
          <w:sz w:val="22"/>
          <w:szCs w:val="22"/>
        </w:rPr>
      </w:pPr>
      <w:r w:rsidRPr="00B4195E">
        <w:rPr>
          <w:rFonts w:ascii="Arial" w:hAnsi="Arial" w:cs="Arial"/>
          <w:b/>
          <w:sz w:val="22"/>
          <w:szCs w:val="22"/>
          <w:u w:val="single"/>
        </w:rPr>
        <w:t xml:space="preserve">CONDITIONS </w:t>
      </w:r>
    </w:p>
    <w:p w:rsidR="00B4195E" w:rsidRPr="00B4195E" w:rsidRDefault="00B4195E" w:rsidP="00B4195E">
      <w:pPr>
        <w:pStyle w:val="NoSpacing"/>
        <w:numPr>
          <w:ilvl w:val="0"/>
          <w:numId w:val="17"/>
        </w:numPr>
        <w:rPr>
          <w:rFonts w:ascii="Arial" w:hAnsi="Arial" w:cs="Arial"/>
          <w:sz w:val="22"/>
          <w:szCs w:val="22"/>
        </w:rPr>
      </w:pPr>
      <w:r w:rsidRPr="00B4195E">
        <w:rPr>
          <w:rFonts w:ascii="Arial" w:hAnsi="Arial" w:cs="Arial"/>
          <w:sz w:val="22"/>
          <w:szCs w:val="22"/>
        </w:rPr>
        <w:t xml:space="preserve">The project approval consists of a coastal development permit to combine two crosswalks across Stockton Avenue into a single crosswalk, construct a median island within Stockton Avenue and a raised bulb-out at the south-west corner of the intersection, and add street lighting to the intersection.  In addition, approximately 100 lineal feet of sidewalk along the eastern side of Stockton Avenue north of Esplanade will be widened 18 inches and 50 lineal feet of sidewalk fronting 103 Stockton Avenue will be replaced.  </w:t>
      </w:r>
    </w:p>
    <w:p w:rsidR="00B4195E" w:rsidRPr="001F50A2" w:rsidRDefault="00B4195E" w:rsidP="00B4195E">
      <w:pPr>
        <w:pStyle w:val="NoSpacing"/>
        <w:rPr>
          <w:rFonts w:cs="Arial"/>
        </w:rPr>
      </w:pPr>
    </w:p>
    <w:p w:rsidR="00B4195E" w:rsidRDefault="00B4195E" w:rsidP="00B4195E">
      <w:pPr>
        <w:numPr>
          <w:ilvl w:val="0"/>
          <w:numId w:val="17"/>
        </w:numPr>
        <w:tabs>
          <w:tab w:val="left" w:pos="360"/>
          <w:tab w:val="left" w:pos="5400"/>
        </w:tabs>
        <w:rPr>
          <w:rFonts w:ascii="Arial" w:hAnsi="Arial" w:cs="Arial"/>
          <w:sz w:val="22"/>
        </w:rPr>
      </w:pPr>
      <w:r w:rsidRPr="001F50A2">
        <w:rPr>
          <w:rFonts w:ascii="Arial" w:hAnsi="Arial" w:cs="Arial"/>
          <w:sz w:val="22"/>
        </w:rPr>
        <w:t xml:space="preserve">All work shall be completed per submitted plan reviewed and approved by the Planning Commission on May 1, 2014.  </w:t>
      </w:r>
    </w:p>
    <w:p w:rsidR="00B4195E" w:rsidRPr="001F50A2" w:rsidRDefault="00B4195E" w:rsidP="00B4195E">
      <w:pPr>
        <w:tabs>
          <w:tab w:val="left" w:pos="360"/>
          <w:tab w:val="left" w:pos="5400"/>
        </w:tabs>
        <w:rPr>
          <w:rFonts w:ascii="Arial" w:hAnsi="Arial" w:cs="Arial"/>
          <w:sz w:val="22"/>
        </w:rPr>
      </w:pPr>
    </w:p>
    <w:p w:rsidR="00B4195E" w:rsidRPr="00376F9B" w:rsidRDefault="00B4195E" w:rsidP="00B4195E">
      <w:pPr>
        <w:numPr>
          <w:ilvl w:val="0"/>
          <w:numId w:val="17"/>
        </w:numPr>
        <w:tabs>
          <w:tab w:val="left" w:pos="360"/>
          <w:tab w:val="left" w:pos="5400"/>
        </w:tabs>
        <w:rPr>
          <w:rFonts w:ascii="Arial" w:hAnsi="Arial" w:cs="Arial"/>
          <w:b/>
          <w:sz w:val="22"/>
        </w:rPr>
      </w:pPr>
      <w:r>
        <w:rPr>
          <w:rFonts w:ascii="Arial" w:hAnsi="Arial" w:cs="Arial"/>
          <w:sz w:val="22"/>
        </w:rPr>
        <w:lastRenderedPageBreak/>
        <w:t>Hours of construction shall be Monday to Friday 7:30 a.m. – 9 p.m., and Saturday 9 a.m. – 4 p.m., per city ordinance.</w:t>
      </w:r>
    </w:p>
    <w:p w:rsidR="00B4195E" w:rsidRDefault="00B4195E" w:rsidP="00B4195E">
      <w:pPr>
        <w:pStyle w:val="ListParagraph"/>
        <w:rPr>
          <w:rFonts w:ascii="Arial" w:hAnsi="Arial" w:cs="Arial"/>
          <w:b/>
          <w:sz w:val="22"/>
        </w:rPr>
      </w:pPr>
    </w:p>
    <w:p w:rsidR="00B4195E" w:rsidRPr="00D371A3" w:rsidRDefault="00B4195E" w:rsidP="00B4195E">
      <w:pPr>
        <w:pStyle w:val="Heading1"/>
        <w:rPr>
          <w:rFonts w:ascii="Arial" w:hAnsi="Arial" w:cs="Arial"/>
          <w:sz w:val="22"/>
          <w:szCs w:val="22"/>
          <w:highlight w:val="yellow"/>
          <w:u w:val="single"/>
        </w:rPr>
      </w:pPr>
      <w:r w:rsidRPr="00D371A3">
        <w:rPr>
          <w:rFonts w:ascii="Arial" w:hAnsi="Arial" w:cs="Arial"/>
          <w:sz w:val="22"/>
          <w:szCs w:val="22"/>
          <w:u w:val="single"/>
        </w:rPr>
        <w:t>FINDINGS</w:t>
      </w:r>
    </w:p>
    <w:p w:rsidR="00B4195E" w:rsidRPr="007C6225" w:rsidRDefault="00B4195E" w:rsidP="00B4195E">
      <w:pPr>
        <w:tabs>
          <w:tab w:val="left" w:pos="720"/>
          <w:tab w:val="left" w:pos="5400"/>
        </w:tabs>
        <w:rPr>
          <w:rFonts w:ascii="Arial" w:hAnsi="Arial" w:cs="Arial"/>
          <w:sz w:val="22"/>
          <w:szCs w:val="22"/>
        </w:rPr>
      </w:pPr>
    </w:p>
    <w:p w:rsidR="00B4195E" w:rsidRPr="00FA5045" w:rsidRDefault="00B4195E" w:rsidP="00B4195E">
      <w:pPr>
        <w:numPr>
          <w:ilvl w:val="0"/>
          <w:numId w:val="18"/>
        </w:numPr>
        <w:tabs>
          <w:tab w:val="left" w:pos="720"/>
          <w:tab w:val="left" w:pos="5400"/>
        </w:tabs>
        <w:rPr>
          <w:rFonts w:ascii="Arial" w:hAnsi="Arial" w:cs="Arial"/>
          <w:b/>
          <w:sz w:val="22"/>
          <w:szCs w:val="22"/>
        </w:rPr>
      </w:pPr>
      <w:r w:rsidRPr="00FA5045">
        <w:rPr>
          <w:rFonts w:ascii="Arial" w:hAnsi="Arial" w:cs="Arial"/>
          <w:b/>
          <w:sz w:val="22"/>
          <w:szCs w:val="22"/>
        </w:rPr>
        <w:t xml:space="preserve">The application, subject to the conditions </w:t>
      </w:r>
      <w:proofErr w:type="gramStart"/>
      <w:r w:rsidRPr="00FA5045">
        <w:rPr>
          <w:rFonts w:ascii="Arial" w:hAnsi="Arial" w:cs="Arial"/>
          <w:b/>
          <w:sz w:val="22"/>
          <w:szCs w:val="22"/>
        </w:rPr>
        <w:t>imposed,</w:t>
      </w:r>
      <w:proofErr w:type="gramEnd"/>
      <w:r w:rsidRPr="00FA5045">
        <w:rPr>
          <w:rFonts w:ascii="Arial" w:hAnsi="Arial" w:cs="Arial"/>
          <w:b/>
          <w:sz w:val="22"/>
          <w:szCs w:val="22"/>
        </w:rPr>
        <w:t xml:space="preserve"> secure the purposes of the Zoning Ordinance, General Plan, and Local Coastal Plan.</w:t>
      </w:r>
    </w:p>
    <w:p w:rsidR="00B4195E" w:rsidRPr="00FA5045" w:rsidRDefault="00B4195E" w:rsidP="00B4195E">
      <w:pPr>
        <w:tabs>
          <w:tab w:val="left" w:pos="720"/>
          <w:tab w:val="left" w:pos="5400"/>
        </w:tabs>
        <w:rPr>
          <w:rFonts w:ascii="Arial" w:hAnsi="Arial" w:cs="Arial"/>
          <w:sz w:val="22"/>
          <w:szCs w:val="22"/>
        </w:rPr>
      </w:pPr>
    </w:p>
    <w:p w:rsidR="00B4195E" w:rsidRPr="00FA5045" w:rsidRDefault="00B4195E" w:rsidP="00B4195E">
      <w:pPr>
        <w:pStyle w:val="BodyTextIndent"/>
        <w:rPr>
          <w:rFonts w:ascii="Arial" w:hAnsi="Arial" w:cs="Arial"/>
          <w:sz w:val="22"/>
          <w:szCs w:val="22"/>
        </w:rPr>
      </w:pPr>
      <w:r w:rsidRPr="00FA5045">
        <w:rPr>
          <w:rFonts w:ascii="Arial" w:hAnsi="Arial" w:cs="Arial"/>
          <w:sz w:val="22"/>
          <w:szCs w:val="22"/>
        </w:rPr>
        <w:tab/>
      </w:r>
      <w:r>
        <w:rPr>
          <w:rFonts w:ascii="Arial" w:hAnsi="Arial" w:cs="Arial"/>
          <w:sz w:val="22"/>
          <w:szCs w:val="22"/>
        </w:rPr>
        <w:t>Community Development</w:t>
      </w:r>
      <w:r w:rsidRPr="00FA5045">
        <w:rPr>
          <w:rFonts w:ascii="Arial" w:hAnsi="Arial" w:cs="Arial"/>
          <w:sz w:val="22"/>
          <w:szCs w:val="22"/>
        </w:rPr>
        <w:t xml:space="preserve"> Department Staff and the Planning Commission have reviewed the project.  The </w:t>
      </w:r>
      <w:r>
        <w:rPr>
          <w:rFonts w:ascii="Arial" w:hAnsi="Arial" w:cs="Arial"/>
          <w:sz w:val="22"/>
          <w:szCs w:val="22"/>
        </w:rPr>
        <w:t>coastal permit for the right of way improvements conform</w:t>
      </w:r>
      <w:r w:rsidRPr="00FA5045">
        <w:rPr>
          <w:rFonts w:ascii="Arial" w:hAnsi="Arial" w:cs="Arial"/>
          <w:sz w:val="22"/>
          <w:szCs w:val="22"/>
        </w:rPr>
        <w:t xml:space="preserve"> to the requirements of the Local Coastal Program and conditions of approval have been included to carry out the objectives of the Zoning Ordinance, General Plan and Local Coastal Plan.</w:t>
      </w:r>
      <w:r>
        <w:rPr>
          <w:rFonts w:ascii="Arial" w:hAnsi="Arial" w:cs="Arial"/>
          <w:sz w:val="22"/>
          <w:szCs w:val="22"/>
        </w:rPr>
        <w:t xml:space="preserve">   </w:t>
      </w:r>
    </w:p>
    <w:p w:rsidR="00B4195E" w:rsidRPr="00FA5045" w:rsidRDefault="00B4195E" w:rsidP="00B4195E">
      <w:pPr>
        <w:pStyle w:val="BodyTextIndent"/>
        <w:ind w:left="0" w:firstLine="0"/>
        <w:rPr>
          <w:rFonts w:ascii="Arial" w:hAnsi="Arial" w:cs="Arial"/>
          <w:sz w:val="22"/>
          <w:szCs w:val="22"/>
        </w:rPr>
      </w:pPr>
    </w:p>
    <w:p w:rsidR="00B4195E" w:rsidRDefault="00B4195E" w:rsidP="00B4195E">
      <w:pPr>
        <w:pStyle w:val="BodyTextIndent"/>
        <w:rPr>
          <w:rFonts w:ascii="Arial" w:hAnsi="Arial" w:cs="Arial"/>
          <w:sz w:val="22"/>
        </w:rPr>
      </w:pPr>
      <w:r w:rsidRPr="00B4195E">
        <w:rPr>
          <w:rFonts w:ascii="Arial" w:hAnsi="Arial" w:cs="Arial"/>
          <w:b/>
          <w:bCs/>
          <w:sz w:val="22"/>
          <w:szCs w:val="22"/>
        </w:rPr>
        <w:t>B</w:t>
      </w:r>
      <w:r w:rsidRPr="00FA5045">
        <w:rPr>
          <w:rFonts w:ascii="Arial" w:hAnsi="Arial" w:cs="Arial"/>
          <w:bCs/>
          <w:sz w:val="22"/>
          <w:szCs w:val="22"/>
        </w:rPr>
        <w:t>.</w:t>
      </w:r>
      <w:r>
        <w:rPr>
          <w:rFonts w:ascii="Arial" w:hAnsi="Arial" w:cs="Arial"/>
          <w:bCs/>
          <w:sz w:val="22"/>
          <w:szCs w:val="22"/>
        </w:rPr>
        <w:tab/>
      </w:r>
      <w:r>
        <w:rPr>
          <w:rFonts w:ascii="Arial" w:hAnsi="Arial" w:cs="Arial"/>
          <w:b/>
          <w:sz w:val="22"/>
        </w:rPr>
        <w:t>This project is categorically exempt under Section 15301(c) of the California Environmental Quality Act and is not subject to Section 753.5 of Title 14 of the California Code of Regulations.</w:t>
      </w:r>
    </w:p>
    <w:p w:rsidR="00B4195E" w:rsidRDefault="00B4195E" w:rsidP="00B4195E">
      <w:pPr>
        <w:tabs>
          <w:tab w:val="left" w:pos="720"/>
          <w:tab w:val="left" w:pos="5400"/>
        </w:tabs>
        <w:rPr>
          <w:rFonts w:ascii="Arial" w:hAnsi="Arial" w:cs="Arial"/>
          <w:sz w:val="22"/>
        </w:rPr>
      </w:pPr>
    </w:p>
    <w:p w:rsidR="00B4195E" w:rsidRDefault="00B4195E" w:rsidP="00B4195E">
      <w:pPr>
        <w:ind w:left="720"/>
        <w:rPr>
          <w:rFonts w:ascii="Arial" w:hAnsi="Arial" w:cs="Arial"/>
          <w:sz w:val="22"/>
        </w:rPr>
      </w:pPr>
      <w:r w:rsidRPr="00B95162">
        <w:rPr>
          <w:rFonts w:ascii="Arial" w:hAnsi="Arial" w:cs="Arial"/>
          <w:bCs/>
          <w:sz w:val="22"/>
        </w:rPr>
        <w:t xml:space="preserve">Section 15301 of the CEQA Guidelines exempts existing facilities.  Specifically, 15301(c) exempts “existing </w:t>
      </w:r>
      <w:r>
        <w:rPr>
          <w:rFonts w:ascii="Arial" w:hAnsi="Arial" w:cs="Arial"/>
          <w:bCs/>
          <w:sz w:val="22"/>
        </w:rPr>
        <w:t xml:space="preserve">sidewalks </w:t>
      </w:r>
      <w:r w:rsidRPr="00B95162">
        <w:rPr>
          <w:rFonts w:ascii="Arial" w:hAnsi="Arial" w:cs="Arial"/>
          <w:bCs/>
          <w:sz w:val="22"/>
        </w:rPr>
        <w:t>and pedestrian t</w:t>
      </w:r>
      <w:r>
        <w:rPr>
          <w:rFonts w:ascii="Arial" w:hAnsi="Arial" w:cs="Arial"/>
          <w:bCs/>
          <w:sz w:val="22"/>
        </w:rPr>
        <w:t>r</w:t>
      </w:r>
      <w:r w:rsidRPr="00B95162">
        <w:rPr>
          <w:rFonts w:ascii="Arial" w:hAnsi="Arial" w:cs="Arial"/>
          <w:bCs/>
          <w:sz w:val="22"/>
        </w:rPr>
        <w:t>ails including road grading for the purpose of safety.” No adverse environmental impacts were discovered during review of the proposed project.</w:t>
      </w:r>
      <w:r>
        <w:rPr>
          <w:rFonts w:ascii="Arial" w:hAnsi="Arial" w:cs="Arial"/>
          <w:bCs/>
          <w:sz w:val="22"/>
        </w:rPr>
        <w:t xml:space="preserve">  No adverse environmental impacts were discovered during review of the proposed project.</w:t>
      </w:r>
    </w:p>
    <w:p w:rsidR="00B4195E" w:rsidRDefault="00B4195E" w:rsidP="00E37156">
      <w:pPr>
        <w:rPr>
          <w:rFonts w:ascii="Arial" w:hAnsi="Arial" w:cs="Arial"/>
          <w:sz w:val="22"/>
        </w:rPr>
      </w:pPr>
    </w:p>
    <w:p w:rsidR="00A614A3" w:rsidRPr="00A22DC4" w:rsidRDefault="00A614A3" w:rsidP="00A614A3">
      <w:pPr>
        <w:jc w:val="both"/>
        <w:rPr>
          <w:rFonts w:ascii="Arial" w:hAnsi="Arial" w:cs="Arial"/>
          <w:sz w:val="22"/>
          <w:szCs w:val="22"/>
        </w:rPr>
      </w:pPr>
      <w:r>
        <w:rPr>
          <w:rFonts w:ascii="Arial" w:hAnsi="Arial" w:cs="Arial"/>
          <w:sz w:val="22"/>
          <w:szCs w:val="22"/>
          <w:u w:val="single"/>
        </w:rPr>
        <w:t xml:space="preserve">COASTAL </w:t>
      </w:r>
      <w:r w:rsidRPr="00A22DC4">
        <w:rPr>
          <w:rFonts w:ascii="Arial" w:hAnsi="Arial" w:cs="Arial"/>
          <w:sz w:val="22"/>
          <w:szCs w:val="22"/>
          <w:u w:val="single"/>
        </w:rPr>
        <w:t>FINDINGS</w:t>
      </w:r>
    </w:p>
    <w:p w:rsidR="00A614A3" w:rsidRPr="00A22DC4" w:rsidRDefault="00A614A3" w:rsidP="00A614A3">
      <w:pPr>
        <w:jc w:val="both"/>
        <w:rPr>
          <w:rFonts w:ascii="Arial" w:hAnsi="Arial" w:cs="Arial"/>
          <w:sz w:val="22"/>
          <w:szCs w:val="22"/>
        </w:rPr>
      </w:pPr>
    </w:p>
    <w:p w:rsidR="00A614A3" w:rsidRPr="00965C90" w:rsidRDefault="00A614A3" w:rsidP="00A614A3">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A614A3" w:rsidRPr="00A22DC4" w:rsidRDefault="00A614A3" w:rsidP="00A614A3">
      <w:pPr>
        <w:ind w:left="720"/>
        <w:jc w:val="both"/>
        <w:rPr>
          <w:rFonts w:ascii="Arial" w:hAnsi="Arial" w:cs="Arial"/>
          <w:sz w:val="22"/>
          <w:szCs w:val="22"/>
        </w:rPr>
      </w:pPr>
    </w:p>
    <w:p w:rsidR="00A614A3" w:rsidRPr="00A22DC4" w:rsidRDefault="00A614A3" w:rsidP="00A614A3">
      <w:pPr>
        <w:widowControl w:val="0"/>
        <w:numPr>
          <w:ilvl w:val="0"/>
          <w:numId w:val="20"/>
        </w:numPr>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w:t>
      </w:r>
      <w:r>
        <w:rPr>
          <w:rFonts w:ascii="Arial" w:hAnsi="Arial" w:cs="Arial"/>
          <w:sz w:val="22"/>
          <w:szCs w:val="22"/>
        </w:rPr>
        <w:t>intersection improvements</w:t>
      </w:r>
      <w:r w:rsidRPr="00A22DC4">
        <w:rPr>
          <w:rFonts w:ascii="Arial" w:hAnsi="Arial" w:cs="Arial"/>
          <w:sz w:val="22"/>
          <w:szCs w:val="22"/>
        </w:rPr>
        <w:t xml:space="preserve"> conform to the City’s certified Local Coastal Plan (LCP). The specific, factual findings, as per CMC Section 17.46.090 (D) are as follows: </w:t>
      </w:r>
    </w:p>
    <w:p w:rsidR="00A614A3" w:rsidRPr="00A22DC4" w:rsidRDefault="00A614A3" w:rsidP="00A614A3">
      <w:pPr>
        <w:ind w:left="720"/>
        <w:jc w:val="both"/>
        <w:rPr>
          <w:rFonts w:ascii="Arial" w:hAnsi="Arial" w:cs="Arial"/>
          <w:sz w:val="22"/>
          <w:szCs w:val="22"/>
        </w:rPr>
      </w:pPr>
    </w:p>
    <w:p w:rsidR="00A614A3" w:rsidRPr="00965C90" w:rsidRDefault="00A614A3" w:rsidP="00A614A3">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A614A3" w:rsidRPr="00A22DC4" w:rsidRDefault="00A614A3" w:rsidP="00A614A3">
      <w:pPr>
        <w:jc w:val="both"/>
        <w:rPr>
          <w:rFonts w:ascii="Arial" w:hAnsi="Arial" w:cs="Arial"/>
          <w:sz w:val="22"/>
          <w:szCs w:val="22"/>
        </w:rPr>
      </w:pPr>
    </w:p>
    <w:p w:rsidR="00A614A3" w:rsidRPr="00F80E5D" w:rsidRDefault="00A614A3" w:rsidP="00A614A3">
      <w:pPr>
        <w:ind w:left="720"/>
        <w:jc w:val="both"/>
        <w:rPr>
          <w:rFonts w:ascii="Arial" w:hAnsi="Arial" w:cs="Arial"/>
          <w:b/>
          <w:i/>
          <w:sz w:val="22"/>
          <w:szCs w:val="22"/>
        </w:rPr>
      </w:pPr>
      <w:r w:rsidRPr="00F80E5D">
        <w:rPr>
          <w:rFonts w:ascii="Arial" w:hAnsi="Arial" w:cs="Arial"/>
          <w:b/>
          <w:i/>
          <w:sz w:val="22"/>
          <w:szCs w:val="22"/>
        </w:rPr>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w:t>
      </w:r>
      <w:r w:rsidRPr="00F80E5D">
        <w:rPr>
          <w:rFonts w:ascii="Arial" w:hAnsi="Arial" w:cs="Arial"/>
          <w:b/>
          <w:i/>
          <w:color w:val="000000"/>
          <w:sz w:val="22"/>
          <w:szCs w:val="22"/>
        </w:rPr>
        <w:lastRenderedPageBreak/>
        <w:t xml:space="preserve">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A614A3" w:rsidRPr="0025162A" w:rsidRDefault="00A614A3" w:rsidP="00A614A3">
      <w:pPr>
        <w:ind w:left="720"/>
        <w:jc w:val="both"/>
        <w:rPr>
          <w:rFonts w:ascii="Arial" w:hAnsi="Arial" w:cs="Arial"/>
          <w:sz w:val="22"/>
          <w:szCs w:val="22"/>
        </w:rPr>
      </w:pPr>
    </w:p>
    <w:p w:rsidR="00A614A3" w:rsidRPr="00B475BF" w:rsidRDefault="00A614A3" w:rsidP="00A614A3">
      <w:pPr>
        <w:widowControl w:val="0"/>
        <w:numPr>
          <w:ilvl w:val="0"/>
          <w:numId w:val="20"/>
        </w:numPr>
        <w:tabs>
          <w:tab w:val="clear" w:pos="1440"/>
          <w:tab w:val="left" w:pos="-1440"/>
          <w:tab w:val="num" w:pos="1080"/>
        </w:tabs>
        <w:autoSpaceDE w:val="0"/>
        <w:autoSpaceDN w:val="0"/>
        <w:adjustRightInd w:val="0"/>
        <w:ind w:left="1080"/>
        <w:jc w:val="both"/>
      </w:pPr>
      <w:r w:rsidRPr="00B475BF">
        <w:rPr>
          <w:rFonts w:ascii="Arial" w:hAnsi="Arial"/>
          <w:sz w:val="22"/>
          <w:szCs w:val="22"/>
        </w:rPr>
        <w:t xml:space="preserve">The proposed </w:t>
      </w:r>
      <w:r w:rsidRPr="00B475BF">
        <w:rPr>
          <w:rFonts w:ascii="Arial" w:hAnsi="Arial" w:cs="Arial"/>
          <w:sz w:val="22"/>
          <w:szCs w:val="22"/>
        </w:rPr>
        <w:t xml:space="preserve">intersection improvements are located at the intersection of Esplanade and Stockton Avenue in the Capitola Village.  </w:t>
      </w:r>
      <w:r w:rsidRPr="00B475BF">
        <w:rPr>
          <w:rFonts w:ascii="Arial" w:hAnsi="Arial"/>
          <w:sz w:val="22"/>
          <w:szCs w:val="22"/>
        </w:rPr>
        <w:t>The proposed modifications to the right of way will improve pedestrian safety to coastal access.</w:t>
      </w:r>
      <w:r w:rsidRPr="00B475BF">
        <w:rPr>
          <w:rFonts w:ascii="Arial" w:hAnsi="Arial" w:cs="Arial"/>
          <w:sz w:val="22"/>
          <w:szCs w:val="22"/>
        </w:rPr>
        <w:t xml:space="preserve"> </w:t>
      </w:r>
      <w:r>
        <w:rPr>
          <w:rFonts w:ascii="Arial" w:hAnsi="Arial" w:cs="Arial"/>
          <w:sz w:val="22"/>
          <w:szCs w:val="22"/>
        </w:rPr>
        <w:t xml:space="preserve"> The project will not have an impact on demand for access or recreation.</w:t>
      </w:r>
    </w:p>
    <w:p w:rsidR="00A614A3" w:rsidRDefault="00A614A3" w:rsidP="00A614A3">
      <w:pPr>
        <w:tabs>
          <w:tab w:val="left" w:pos="-1440"/>
        </w:tabs>
        <w:ind w:left="1080"/>
        <w:jc w:val="both"/>
      </w:pPr>
    </w:p>
    <w:p w:rsidR="00A614A3" w:rsidRDefault="00A614A3" w:rsidP="00A614A3">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 xml:space="preserve">Shoreline Processes. Description of the existing shoreline conditions, including beach profile, accessibility and usability of the beach, history of erosion or accretion, character and sources of sand, </w:t>
      </w:r>
      <w:r>
        <w:rPr>
          <w:rFonts w:ascii="Arial" w:hAnsi="Arial" w:cs="Arial"/>
          <w:b/>
          <w:i/>
          <w:color w:val="000000"/>
          <w:sz w:val="22"/>
          <w:szCs w:val="22"/>
        </w:rPr>
        <w:t>wave</w:t>
      </w:r>
      <w:r w:rsidRPr="00FE32C5">
        <w:rPr>
          <w:rFonts w:ascii="Arial" w:hAnsi="Arial" w:cs="Arial"/>
          <w:b/>
          <w:i/>
          <w:color w:val="000000"/>
          <w:sz w:val="22"/>
          <w:szCs w:val="22"/>
        </w:rPr>
        <w:t xml:space="preser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t>
      </w:r>
      <w:r>
        <w:rPr>
          <w:rFonts w:ascii="Arial" w:hAnsi="Arial" w:cs="Arial"/>
          <w:b/>
          <w:i/>
          <w:color w:val="000000"/>
          <w:sz w:val="22"/>
          <w:szCs w:val="22"/>
        </w:rPr>
        <w:t>wave</w:t>
      </w:r>
      <w:r w:rsidRPr="00FE32C5">
        <w:rPr>
          <w:rFonts w:ascii="Arial" w:hAnsi="Arial" w:cs="Arial"/>
          <w:b/>
          <w:i/>
          <w:color w:val="000000"/>
          <w:sz w:val="22"/>
          <w:szCs w:val="22"/>
        </w:rPr>
        <w:t xml:space="preser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A614A3" w:rsidRPr="00FE32C5" w:rsidRDefault="00A614A3" w:rsidP="00A614A3">
      <w:pPr>
        <w:tabs>
          <w:tab w:val="left" w:pos="-1440"/>
        </w:tabs>
        <w:ind w:left="720"/>
        <w:jc w:val="both"/>
        <w:rPr>
          <w:rFonts w:ascii="Arial" w:hAnsi="Arial" w:cs="Arial"/>
          <w:b/>
          <w:i/>
          <w:color w:val="000000"/>
          <w:sz w:val="22"/>
          <w:szCs w:val="22"/>
        </w:rPr>
      </w:pPr>
    </w:p>
    <w:p w:rsidR="00A614A3" w:rsidRDefault="00A614A3" w:rsidP="00A614A3">
      <w:pPr>
        <w:widowControl w:val="0"/>
        <w:numPr>
          <w:ilvl w:val="0"/>
          <w:numId w:val="20"/>
        </w:numPr>
        <w:tabs>
          <w:tab w:val="clear" w:pos="1440"/>
          <w:tab w:val="num" w:pos="1080"/>
        </w:tabs>
        <w:autoSpaceDE w:val="0"/>
        <w:autoSpaceDN w:val="0"/>
        <w:adjustRightInd w:val="0"/>
        <w:ind w:left="1080"/>
        <w:jc w:val="both"/>
        <w:rPr>
          <w:rFonts w:ascii="Arial" w:hAnsi="Arial"/>
          <w:sz w:val="22"/>
          <w:szCs w:val="22"/>
        </w:rPr>
      </w:pPr>
      <w:r>
        <w:rPr>
          <w:rFonts w:ascii="Arial" w:hAnsi="Arial" w:cs="Arial"/>
          <w:sz w:val="22"/>
          <w:szCs w:val="22"/>
        </w:rPr>
        <w:t xml:space="preserve">No portion of the project is located along the shoreline or beach.  </w:t>
      </w:r>
    </w:p>
    <w:p w:rsidR="00A614A3" w:rsidRPr="00C16379" w:rsidRDefault="00A614A3" w:rsidP="00A614A3">
      <w:pPr>
        <w:jc w:val="both"/>
        <w:rPr>
          <w:rFonts w:ascii="Arial" w:hAnsi="Arial" w:cs="Arial"/>
          <w:sz w:val="22"/>
          <w:szCs w:val="22"/>
        </w:rPr>
      </w:pPr>
    </w:p>
    <w:p w:rsidR="00A614A3" w:rsidRPr="000D023E" w:rsidRDefault="00A614A3" w:rsidP="00A614A3">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A614A3" w:rsidRPr="00C16379" w:rsidRDefault="00A614A3" w:rsidP="00A614A3">
      <w:pPr>
        <w:ind w:left="720"/>
        <w:jc w:val="both"/>
        <w:rPr>
          <w:rFonts w:ascii="Arial" w:hAnsi="Arial" w:cs="Arial"/>
          <w:sz w:val="22"/>
          <w:szCs w:val="22"/>
        </w:rPr>
      </w:pPr>
    </w:p>
    <w:p w:rsidR="00A614A3" w:rsidRPr="00324066" w:rsidRDefault="00A614A3" w:rsidP="00A614A3">
      <w:pPr>
        <w:widowControl w:val="0"/>
        <w:numPr>
          <w:ilvl w:val="0"/>
          <w:numId w:val="20"/>
        </w:numPr>
        <w:tabs>
          <w:tab w:val="left"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There is a history of public use within the intersection by automobiles, pedestrians, and cyclists.  The intersection as currently designed is unsafe.  The City is modifying the layout of the intersection to increase safety of pedestrians and slow down traffic.  There are no adverse impacts on public use.  </w:t>
      </w:r>
    </w:p>
    <w:p w:rsidR="00A614A3" w:rsidRPr="00F0407E" w:rsidRDefault="00A614A3" w:rsidP="00A614A3">
      <w:pPr>
        <w:numPr>
          <w:ilvl w:val="0"/>
          <w:numId w:val="21"/>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A614A3" w:rsidRDefault="00A614A3" w:rsidP="00A614A3">
      <w:pPr>
        <w:widowControl w:val="0"/>
        <w:numPr>
          <w:ilvl w:val="0"/>
          <w:numId w:val="20"/>
        </w:numPr>
        <w:tabs>
          <w:tab w:val="left" w:pos="-1440"/>
        </w:tabs>
        <w:autoSpaceDE w:val="0"/>
        <w:autoSpaceDN w:val="0"/>
        <w:adjustRightInd w:val="0"/>
        <w:jc w:val="both"/>
        <w:rPr>
          <w:rFonts w:ascii="Arial" w:hAnsi="Arial" w:cs="Arial"/>
          <w:sz w:val="22"/>
          <w:szCs w:val="22"/>
        </w:rPr>
      </w:pPr>
      <w:r w:rsidRPr="00D63EF1">
        <w:rPr>
          <w:rFonts w:ascii="Arial" w:hAnsi="Arial" w:cs="Arial"/>
          <w:sz w:val="22"/>
          <w:szCs w:val="22"/>
        </w:rPr>
        <w:lastRenderedPageBreak/>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A614A3" w:rsidRPr="00D63EF1" w:rsidRDefault="00A614A3" w:rsidP="00A614A3">
      <w:pPr>
        <w:tabs>
          <w:tab w:val="left" w:pos="-1440"/>
        </w:tabs>
        <w:jc w:val="both"/>
        <w:rPr>
          <w:rFonts w:ascii="Arial" w:hAnsi="Arial" w:cs="Arial"/>
          <w:sz w:val="22"/>
          <w:szCs w:val="22"/>
        </w:rPr>
      </w:pPr>
    </w:p>
    <w:p w:rsidR="00A614A3" w:rsidRDefault="00A614A3" w:rsidP="00A614A3">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A614A3" w:rsidRPr="00324066" w:rsidRDefault="00A614A3" w:rsidP="00A614A3">
      <w:pPr>
        <w:ind w:left="720"/>
        <w:jc w:val="both"/>
        <w:rPr>
          <w:rFonts w:ascii="Arial" w:hAnsi="Arial" w:cs="Arial"/>
          <w:sz w:val="22"/>
          <w:szCs w:val="22"/>
        </w:rPr>
      </w:pPr>
    </w:p>
    <w:p w:rsidR="00A614A3" w:rsidRPr="009F49D3" w:rsidRDefault="00A614A3" w:rsidP="00A614A3">
      <w:pPr>
        <w:widowControl w:val="0"/>
        <w:numPr>
          <w:ilvl w:val="0"/>
          <w:numId w:val="20"/>
        </w:numPr>
        <w:tabs>
          <w:tab w:val="left" w:pos="-1440"/>
        </w:tabs>
        <w:autoSpaceDE w:val="0"/>
        <w:autoSpaceDN w:val="0"/>
        <w:adjustRightInd w:val="0"/>
        <w:jc w:val="both"/>
        <w:rPr>
          <w:rFonts w:ascii="Arial" w:hAnsi="Arial" w:cs="Arial"/>
          <w:color w:val="000000"/>
          <w:sz w:val="22"/>
          <w:szCs w:val="22"/>
        </w:rPr>
      </w:pPr>
      <w:r w:rsidRPr="00B475BF">
        <w:rPr>
          <w:rFonts w:ascii="Arial" w:hAnsi="Arial"/>
          <w:sz w:val="22"/>
          <w:szCs w:val="22"/>
        </w:rPr>
        <w:t xml:space="preserve">The proposed </w:t>
      </w:r>
      <w:r w:rsidRPr="00B475BF">
        <w:rPr>
          <w:rFonts w:ascii="Arial" w:hAnsi="Arial" w:cs="Arial"/>
          <w:sz w:val="22"/>
          <w:szCs w:val="22"/>
        </w:rPr>
        <w:t xml:space="preserve">intersection improvements are located at the intersection of Esplanade and Stockton Avenue in the Capitola Village.  </w:t>
      </w:r>
      <w:r w:rsidRPr="00B475BF">
        <w:rPr>
          <w:rFonts w:ascii="Arial" w:hAnsi="Arial"/>
          <w:sz w:val="22"/>
          <w:szCs w:val="22"/>
        </w:rPr>
        <w:t>The proposed modifications to the right of way will improve pedestrian safety to coastal access.</w:t>
      </w:r>
      <w:r>
        <w:rPr>
          <w:rFonts w:ascii="Arial" w:hAnsi="Arial"/>
          <w:sz w:val="22"/>
          <w:szCs w:val="22"/>
        </w:rPr>
        <w:t xml:space="preserve">  </w:t>
      </w:r>
      <w:r w:rsidRPr="00F34F9B">
        <w:rPr>
          <w:rFonts w:ascii="Arial" w:hAnsi="Arial"/>
          <w:sz w:val="22"/>
          <w:szCs w:val="22"/>
        </w:rPr>
        <w:t xml:space="preserve">The </w:t>
      </w:r>
      <w:r>
        <w:rPr>
          <w:rFonts w:ascii="Arial" w:hAnsi="Arial"/>
          <w:sz w:val="22"/>
          <w:szCs w:val="22"/>
        </w:rPr>
        <w:t xml:space="preserve">proposed project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A614A3" w:rsidRPr="009F49D3" w:rsidRDefault="00A614A3" w:rsidP="00A614A3">
      <w:pPr>
        <w:tabs>
          <w:tab w:val="left" w:pos="-1440"/>
        </w:tabs>
        <w:ind w:left="1440"/>
        <w:jc w:val="both"/>
        <w:rPr>
          <w:rFonts w:ascii="Arial" w:hAnsi="Arial" w:cs="Arial"/>
          <w:b/>
          <w:i/>
          <w:color w:val="000000"/>
          <w:sz w:val="22"/>
          <w:szCs w:val="22"/>
        </w:rPr>
      </w:pPr>
    </w:p>
    <w:p w:rsidR="00A614A3" w:rsidRPr="004B1227" w:rsidRDefault="00A614A3" w:rsidP="00A614A3">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A614A3" w:rsidRPr="004B1227" w:rsidRDefault="00A614A3" w:rsidP="00A614A3">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A614A3" w:rsidRPr="004B1227" w:rsidRDefault="00A614A3" w:rsidP="00A614A3">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t>Unavailability of any mitigating measures to manage the type, character, intensity, hours, season or location of such use so that agricultural resources, fragile coastal resources, public safety, or military security, as applicable, are protected;</w:t>
      </w:r>
    </w:p>
    <w:p w:rsidR="00A614A3" w:rsidRPr="004B1227" w:rsidRDefault="00A614A3" w:rsidP="00A614A3">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t>Ability of the public, through another reasonable means, to reach the same area of public tidelands as would be made accessible by an access way on the subject land.</w:t>
      </w:r>
    </w:p>
    <w:p w:rsidR="00A614A3" w:rsidRPr="00C16379" w:rsidRDefault="00A614A3" w:rsidP="00A614A3">
      <w:pPr>
        <w:widowControl w:val="0"/>
        <w:numPr>
          <w:ilvl w:val="0"/>
          <w:numId w:val="20"/>
        </w:numPr>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A614A3" w:rsidRPr="00852B6B" w:rsidRDefault="00A614A3" w:rsidP="00A614A3">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A614A3" w:rsidRDefault="00A614A3" w:rsidP="00A614A3">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t>Identification and protection of specific habitat values including the reasons supporting the conclusions that such values must be protected by limiting the hours, seasons, or character of public use;</w:t>
      </w:r>
    </w:p>
    <w:p w:rsidR="00A614A3" w:rsidRDefault="00A614A3" w:rsidP="00A614A3">
      <w:pPr>
        <w:pStyle w:val="p1"/>
        <w:numPr>
          <w:ilvl w:val="0"/>
          <w:numId w:val="20"/>
        </w:numPr>
        <w:spacing w:after="0" w:line="240" w:lineRule="auto"/>
        <w:rPr>
          <w:sz w:val="22"/>
          <w:szCs w:val="22"/>
        </w:rPr>
      </w:pPr>
      <w:r>
        <w:rPr>
          <w:sz w:val="22"/>
          <w:szCs w:val="22"/>
        </w:rPr>
        <w:t xml:space="preserve">The project is located within an existing right-of-way that does not have sensitive habitat areas.  </w:t>
      </w:r>
    </w:p>
    <w:p w:rsidR="00A614A3" w:rsidRDefault="00A614A3" w:rsidP="00A614A3">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tab/>
        <w:t>b.</w:t>
      </w:r>
      <w:r w:rsidRPr="00852B6B">
        <w:rPr>
          <w:rFonts w:ascii="Arial" w:hAnsi="Arial" w:cs="Arial"/>
          <w:b/>
          <w:i/>
          <w:color w:val="000000"/>
          <w:sz w:val="22"/>
          <w:szCs w:val="22"/>
        </w:rPr>
        <w:tab/>
        <w:t>Topographic constraints of the development site;</w:t>
      </w:r>
    </w:p>
    <w:p w:rsidR="00A614A3" w:rsidRDefault="00A614A3" w:rsidP="00A614A3">
      <w:pPr>
        <w:pStyle w:val="p1"/>
        <w:numPr>
          <w:ilvl w:val="0"/>
          <w:numId w:val="20"/>
        </w:numPr>
        <w:spacing w:after="0" w:line="240" w:lineRule="auto"/>
        <w:rPr>
          <w:sz w:val="22"/>
          <w:szCs w:val="22"/>
        </w:rPr>
      </w:pPr>
      <w:r>
        <w:rPr>
          <w:sz w:val="22"/>
          <w:szCs w:val="22"/>
        </w:rPr>
        <w:t>The project is located on a flat are</w:t>
      </w:r>
      <w:r w:rsidR="00234615">
        <w:rPr>
          <w:sz w:val="22"/>
          <w:szCs w:val="22"/>
        </w:rPr>
        <w:t>a</w:t>
      </w:r>
      <w:r>
        <w:rPr>
          <w:sz w:val="22"/>
          <w:szCs w:val="22"/>
        </w:rPr>
        <w:t xml:space="preserve"> of land.  </w:t>
      </w:r>
    </w:p>
    <w:p w:rsidR="00A614A3" w:rsidRDefault="00A614A3" w:rsidP="00A614A3">
      <w:pPr>
        <w:spacing w:before="100" w:beforeAutospacing="1" w:after="100" w:afterAutospacing="1"/>
        <w:jc w:val="both"/>
        <w:rPr>
          <w:rFonts w:ascii="Arial" w:hAnsi="Arial" w:cs="Arial"/>
          <w:b/>
          <w:i/>
          <w:color w:val="000000"/>
          <w:sz w:val="22"/>
          <w:szCs w:val="22"/>
        </w:rPr>
      </w:pPr>
      <w:r w:rsidRPr="00852B6B">
        <w:rPr>
          <w:rFonts w:ascii="Arial" w:hAnsi="Arial" w:cs="Arial"/>
          <w:b/>
          <w:i/>
          <w:color w:val="000000"/>
          <w:sz w:val="22"/>
          <w:szCs w:val="22"/>
        </w:rPr>
        <w:lastRenderedPageBreak/>
        <w:tab/>
        <w:t>c.</w:t>
      </w:r>
      <w:r w:rsidRPr="00852B6B">
        <w:rPr>
          <w:rFonts w:ascii="Arial" w:hAnsi="Arial" w:cs="Arial"/>
          <w:b/>
          <w:i/>
          <w:color w:val="000000"/>
          <w:sz w:val="22"/>
          <w:szCs w:val="22"/>
        </w:rPr>
        <w:tab/>
        <w:t>Recreational needs of the public;</w:t>
      </w:r>
    </w:p>
    <w:p w:rsidR="00A614A3" w:rsidRPr="00852B6B" w:rsidRDefault="00A614A3" w:rsidP="00A614A3">
      <w:pPr>
        <w:numPr>
          <w:ilvl w:val="0"/>
          <w:numId w:val="20"/>
        </w:numPr>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t xml:space="preserve">The project does not impact recreational needs of the public. </w:t>
      </w:r>
    </w:p>
    <w:p w:rsidR="00A614A3" w:rsidRPr="00852B6B" w:rsidRDefault="00A614A3" w:rsidP="00A614A3">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t>Rights of privacy of the landowner which could not be mitigated by setting the project back from the access way or otherwise conditioning the development;</w:t>
      </w:r>
    </w:p>
    <w:p w:rsidR="00A614A3" w:rsidRPr="00852B6B" w:rsidRDefault="00A614A3" w:rsidP="00A614A3">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t>The requirements of the possible accepting agency, if an offer of dedication is the mechanism for securing public access;</w:t>
      </w:r>
    </w:p>
    <w:p w:rsidR="00A614A3" w:rsidRPr="00852B6B" w:rsidRDefault="00A614A3" w:rsidP="00A614A3">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t>Feasibility of adequate setbacks, fencing, landscaping, and other methods as part of a management plan to regulate public use.</w:t>
      </w:r>
    </w:p>
    <w:p w:rsidR="00A614A3" w:rsidRPr="00C16379" w:rsidRDefault="00A614A3" w:rsidP="00A614A3">
      <w:pPr>
        <w:jc w:val="both"/>
        <w:rPr>
          <w:rFonts w:ascii="Arial" w:hAnsi="Arial" w:cs="Arial"/>
          <w:sz w:val="22"/>
          <w:szCs w:val="22"/>
        </w:rPr>
      </w:pPr>
    </w:p>
    <w:p w:rsidR="00A614A3" w:rsidRPr="004118F5" w:rsidRDefault="00A614A3" w:rsidP="00A614A3">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A614A3" w:rsidRPr="00C16379" w:rsidRDefault="00A614A3" w:rsidP="00A614A3">
      <w:pPr>
        <w:ind w:left="720"/>
        <w:jc w:val="both"/>
        <w:rPr>
          <w:rFonts w:ascii="Arial" w:hAnsi="Arial" w:cs="Arial"/>
          <w:color w:val="000000"/>
          <w:sz w:val="22"/>
          <w:szCs w:val="22"/>
        </w:rPr>
      </w:pPr>
    </w:p>
    <w:p w:rsidR="00A614A3" w:rsidRPr="00C16379" w:rsidRDefault="00A614A3" w:rsidP="00A614A3">
      <w:pPr>
        <w:widowControl w:val="0"/>
        <w:numPr>
          <w:ilvl w:val="0"/>
          <w:numId w:val="20"/>
        </w:numPr>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A614A3" w:rsidRPr="00C16379" w:rsidRDefault="00A614A3" w:rsidP="00A614A3">
      <w:pPr>
        <w:jc w:val="both"/>
        <w:rPr>
          <w:rFonts w:ascii="Arial" w:hAnsi="Arial" w:cs="Arial"/>
          <w:sz w:val="22"/>
          <w:szCs w:val="22"/>
        </w:rPr>
      </w:pPr>
      <w:r w:rsidRPr="00C16379">
        <w:rPr>
          <w:rFonts w:ascii="Arial" w:hAnsi="Arial" w:cs="Arial"/>
          <w:color w:val="000000"/>
          <w:sz w:val="22"/>
          <w:szCs w:val="22"/>
        </w:rPr>
        <w:tab/>
      </w:r>
    </w:p>
    <w:p w:rsidR="00A614A3" w:rsidRPr="004118F5" w:rsidRDefault="00A614A3" w:rsidP="00A614A3">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A614A3" w:rsidRDefault="00A614A3" w:rsidP="00A614A3">
      <w:pPr>
        <w:pStyle w:val="Heading7"/>
        <w:jc w:val="both"/>
      </w:pPr>
    </w:p>
    <w:p w:rsidR="00A614A3" w:rsidRPr="00A614A3" w:rsidRDefault="00A614A3" w:rsidP="00A614A3">
      <w:pPr>
        <w:pStyle w:val="BodyTextIndent3"/>
        <w:tabs>
          <w:tab w:val="left" w:pos="3150"/>
        </w:tabs>
        <w:ind w:left="720"/>
        <w:rPr>
          <w:rFonts w:ascii="Arial" w:hAnsi="Arial" w:cs="Arial"/>
          <w:i/>
          <w:sz w:val="22"/>
          <w:szCs w:val="22"/>
        </w:rPr>
      </w:pPr>
      <w:r w:rsidRPr="00A614A3">
        <w:rPr>
          <w:rFonts w:ascii="Arial" w:hAnsi="Arial" w:cs="Arial"/>
          <w:b w:val="0"/>
          <w:i/>
          <w:sz w:val="22"/>
          <w:szCs w:val="22"/>
        </w:rPr>
        <w:tab/>
      </w:r>
      <w:r w:rsidRPr="00A614A3">
        <w:rPr>
          <w:rFonts w:ascii="Arial" w:hAnsi="Arial" w:cs="Arial"/>
          <w:i/>
          <w:sz w:val="22"/>
          <w:szCs w:val="22"/>
          <w:u w:val="single"/>
        </w:rPr>
        <w:t>SEC. 30222</w:t>
      </w:r>
    </w:p>
    <w:p w:rsidR="00A614A3" w:rsidRDefault="00A614A3" w:rsidP="00A614A3">
      <w:pPr>
        <w:pStyle w:val="BodyTextIndent3"/>
        <w:tabs>
          <w:tab w:val="left" w:pos="3150"/>
        </w:tabs>
        <w:ind w:left="720"/>
        <w:rPr>
          <w:rFonts w:ascii="Arial" w:hAnsi="Arial" w:cs="Arial"/>
          <w:i/>
          <w:sz w:val="22"/>
          <w:szCs w:val="22"/>
        </w:rPr>
      </w:pPr>
      <w:r w:rsidRPr="00A614A3">
        <w:rPr>
          <w:rFonts w:ascii="Arial" w:hAnsi="Arial" w:cs="Arial"/>
          <w:i/>
          <w:sz w:val="22"/>
          <w:szCs w:val="22"/>
        </w:rPr>
        <w:tab/>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A614A3" w:rsidRPr="00A614A3" w:rsidRDefault="00A614A3" w:rsidP="00A614A3">
      <w:pPr>
        <w:pStyle w:val="BodyTextIndent3"/>
        <w:tabs>
          <w:tab w:val="left" w:pos="3150"/>
        </w:tabs>
        <w:ind w:left="720"/>
        <w:rPr>
          <w:rFonts w:ascii="Arial" w:hAnsi="Arial" w:cs="Arial"/>
          <w:i/>
          <w:sz w:val="22"/>
          <w:szCs w:val="22"/>
        </w:rPr>
      </w:pPr>
    </w:p>
    <w:p w:rsidR="00A614A3" w:rsidRPr="00A614A3" w:rsidRDefault="00A614A3" w:rsidP="00A614A3">
      <w:pPr>
        <w:pStyle w:val="BodyTextIndent3"/>
        <w:widowControl w:val="0"/>
        <w:numPr>
          <w:ilvl w:val="0"/>
          <w:numId w:val="20"/>
        </w:numPr>
        <w:tabs>
          <w:tab w:val="left" w:pos="3150"/>
        </w:tabs>
        <w:autoSpaceDE w:val="0"/>
        <w:autoSpaceDN w:val="0"/>
        <w:adjustRightInd w:val="0"/>
        <w:spacing w:after="120"/>
        <w:rPr>
          <w:rFonts w:ascii="Arial" w:hAnsi="Arial" w:cs="Arial"/>
          <w:b w:val="0"/>
          <w:i/>
          <w:sz w:val="22"/>
          <w:szCs w:val="22"/>
        </w:rPr>
      </w:pPr>
      <w:r w:rsidRPr="00A614A3">
        <w:rPr>
          <w:rFonts w:ascii="Arial" w:hAnsi="Arial" w:cs="Arial"/>
          <w:b w:val="0"/>
          <w:sz w:val="22"/>
          <w:szCs w:val="22"/>
        </w:rPr>
        <w:t>The project involves right-of-way improvements within an existing road way.</w:t>
      </w:r>
    </w:p>
    <w:p w:rsidR="00A614A3" w:rsidRPr="00A614A3" w:rsidRDefault="00A614A3" w:rsidP="00A614A3">
      <w:pPr>
        <w:pStyle w:val="BodyTextIndent3"/>
        <w:tabs>
          <w:tab w:val="left" w:pos="3150"/>
        </w:tabs>
        <w:ind w:left="360" w:firstLine="0"/>
        <w:rPr>
          <w:rFonts w:ascii="Arial" w:hAnsi="Arial" w:cs="Arial"/>
          <w:i/>
          <w:sz w:val="22"/>
          <w:szCs w:val="22"/>
        </w:rPr>
      </w:pPr>
      <w:r>
        <w:rPr>
          <w:rFonts w:ascii="Arial" w:hAnsi="Arial" w:cs="Arial"/>
          <w:sz w:val="22"/>
          <w:szCs w:val="22"/>
        </w:rPr>
        <w:t xml:space="preserve">      </w:t>
      </w:r>
      <w:r w:rsidRPr="00A614A3">
        <w:rPr>
          <w:rFonts w:ascii="Arial" w:hAnsi="Arial" w:cs="Arial"/>
          <w:i/>
          <w:sz w:val="22"/>
          <w:szCs w:val="22"/>
          <w:u w:val="single"/>
        </w:rPr>
        <w:t>SEC. 30223</w:t>
      </w:r>
    </w:p>
    <w:p w:rsidR="00A614A3" w:rsidRPr="00A614A3" w:rsidRDefault="00A614A3" w:rsidP="00A614A3">
      <w:pPr>
        <w:pStyle w:val="BodyTextIndent3"/>
        <w:tabs>
          <w:tab w:val="left" w:pos="3150"/>
        </w:tabs>
        <w:ind w:left="720"/>
        <w:rPr>
          <w:rFonts w:ascii="Arial" w:hAnsi="Arial" w:cs="Arial"/>
          <w:i/>
          <w:sz w:val="22"/>
          <w:szCs w:val="22"/>
        </w:rPr>
      </w:pPr>
      <w:r>
        <w:rPr>
          <w:rFonts w:ascii="Arial" w:hAnsi="Arial" w:cs="Arial"/>
          <w:i/>
          <w:sz w:val="22"/>
          <w:szCs w:val="22"/>
        </w:rPr>
        <w:tab/>
      </w:r>
      <w:r w:rsidRPr="00A614A3">
        <w:rPr>
          <w:rFonts w:ascii="Arial" w:hAnsi="Arial" w:cs="Arial"/>
          <w:i/>
          <w:sz w:val="22"/>
          <w:szCs w:val="22"/>
        </w:rPr>
        <w:t>Upland areas necessary to support coastal recreational uses shall be reserved for such uses, where feasible.</w:t>
      </w:r>
    </w:p>
    <w:p w:rsidR="00A614A3" w:rsidRDefault="00A614A3" w:rsidP="00A614A3">
      <w:pPr>
        <w:pStyle w:val="BodyTextIndent3"/>
        <w:tabs>
          <w:tab w:val="left" w:pos="3150"/>
        </w:tabs>
        <w:ind w:left="720"/>
        <w:rPr>
          <w:rFonts w:ascii="Arial" w:hAnsi="Arial" w:cs="Arial"/>
          <w:b w:val="0"/>
          <w:i/>
          <w:sz w:val="22"/>
          <w:szCs w:val="22"/>
        </w:rPr>
      </w:pPr>
    </w:p>
    <w:p w:rsidR="00A614A3" w:rsidRPr="00A614A3" w:rsidRDefault="00A614A3" w:rsidP="00A614A3">
      <w:pPr>
        <w:pStyle w:val="BodyTextIndent3"/>
        <w:widowControl w:val="0"/>
        <w:numPr>
          <w:ilvl w:val="0"/>
          <w:numId w:val="20"/>
        </w:numPr>
        <w:tabs>
          <w:tab w:val="left" w:pos="3150"/>
        </w:tabs>
        <w:autoSpaceDE w:val="0"/>
        <w:autoSpaceDN w:val="0"/>
        <w:adjustRightInd w:val="0"/>
        <w:spacing w:after="120"/>
        <w:rPr>
          <w:rFonts w:ascii="Arial" w:hAnsi="Arial" w:cs="Arial"/>
          <w:b w:val="0"/>
          <w:i/>
          <w:sz w:val="22"/>
          <w:szCs w:val="22"/>
        </w:rPr>
      </w:pPr>
      <w:r w:rsidRPr="00A614A3">
        <w:rPr>
          <w:rFonts w:ascii="Arial" w:hAnsi="Arial" w:cs="Arial"/>
          <w:b w:val="0"/>
          <w:sz w:val="22"/>
          <w:szCs w:val="22"/>
        </w:rPr>
        <w:t xml:space="preserve">The project involves right-of-way improvements within an existing road way.  </w:t>
      </w:r>
    </w:p>
    <w:p w:rsidR="00A614A3" w:rsidRPr="00741646" w:rsidRDefault="00A614A3" w:rsidP="00A614A3">
      <w:pPr>
        <w:pStyle w:val="Heading7"/>
        <w:ind w:left="720"/>
        <w:jc w:val="both"/>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A614A3" w:rsidRPr="006961C5" w:rsidRDefault="00A614A3" w:rsidP="00A614A3">
      <w:pPr>
        <w:jc w:val="both"/>
        <w:rPr>
          <w:rFonts w:ascii="Arial" w:hAnsi="Arial" w:cs="Arial"/>
          <w:b/>
          <w:i/>
          <w:iCs/>
          <w:sz w:val="22"/>
          <w:szCs w:val="22"/>
        </w:rPr>
      </w:pPr>
    </w:p>
    <w:p w:rsidR="00A614A3" w:rsidRPr="00A614A3" w:rsidRDefault="00A614A3" w:rsidP="00A614A3">
      <w:pPr>
        <w:pStyle w:val="BodyTextIndent3"/>
        <w:widowControl w:val="0"/>
        <w:numPr>
          <w:ilvl w:val="0"/>
          <w:numId w:val="20"/>
        </w:numPr>
        <w:tabs>
          <w:tab w:val="left" w:pos="3150"/>
        </w:tabs>
        <w:autoSpaceDE w:val="0"/>
        <w:autoSpaceDN w:val="0"/>
        <w:adjustRightInd w:val="0"/>
        <w:spacing w:after="120"/>
        <w:rPr>
          <w:rFonts w:ascii="Arial" w:hAnsi="Arial" w:cs="Arial"/>
          <w:b w:val="0"/>
          <w:i/>
          <w:sz w:val="22"/>
          <w:szCs w:val="22"/>
        </w:rPr>
      </w:pPr>
      <w:r w:rsidRPr="00A614A3">
        <w:rPr>
          <w:rFonts w:ascii="Arial" w:hAnsi="Arial" w:cs="Arial"/>
          <w:b w:val="0"/>
          <w:sz w:val="22"/>
          <w:szCs w:val="22"/>
        </w:rPr>
        <w:t xml:space="preserve">The project involves right-of-way improvements within an existing road way. </w:t>
      </w:r>
    </w:p>
    <w:p w:rsidR="00A614A3" w:rsidRPr="0012556E" w:rsidRDefault="00A614A3" w:rsidP="00A614A3">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A614A3" w:rsidRPr="00C16379" w:rsidRDefault="00A614A3" w:rsidP="00A614A3">
      <w:pPr>
        <w:ind w:left="720"/>
        <w:jc w:val="both"/>
        <w:rPr>
          <w:rFonts w:ascii="Arial" w:hAnsi="Arial" w:cs="Arial"/>
          <w:i/>
          <w:sz w:val="22"/>
          <w:szCs w:val="22"/>
        </w:rPr>
      </w:pPr>
    </w:p>
    <w:p w:rsidR="00A614A3" w:rsidRPr="00A614A3" w:rsidRDefault="00A614A3" w:rsidP="00A614A3">
      <w:pPr>
        <w:pStyle w:val="BodyTextIndent3"/>
        <w:widowControl w:val="0"/>
        <w:numPr>
          <w:ilvl w:val="0"/>
          <w:numId w:val="20"/>
        </w:numPr>
        <w:tabs>
          <w:tab w:val="left" w:pos="3150"/>
        </w:tabs>
        <w:autoSpaceDE w:val="0"/>
        <w:autoSpaceDN w:val="0"/>
        <w:adjustRightInd w:val="0"/>
        <w:spacing w:after="120"/>
        <w:rPr>
          <w:rFonts w:ascii="Arial" w:hAnsi="Arial" w:cs="Arial"/>
          <w:b w:val="0"/>
          <w:i/>
          <w:sz w:val="22"/>
          <w:szCs w:val="22"/>
        </w:rPr>
      </w:pPr>
      <w:r w:rsidRPr="00A614A3">
        <w:rPr>
          <w:rFonts w:ascii="Arial" w:hAnsi="Arial" w:cs="Arial"/>
          <w:b w:val="0"/>
          <w:sz w:val="22"/>
          <w:szCs w:val="22"/>
        </w:rPr>
        <w:t xml:space="preserve">The project complies with applicable standards and requirements for provision for parking, pedestrian access, </w:t>
      </w:r>
      <w:proofErr w:type="gramStart"/>
      <w:r w:rsidRPr="00A614A3">
        <w:rPr>
          <w:rFonts w:ascii="Arial" w:hAnsi="Arial" w:cs="Arial"/>
          <w:b w:val="0"/>
          <w:sz w:val="22"/>
          <w:szCs w:val="22"/>
        </w:rPr>
        <w:t>alternate</w:t>
      </w:r>
      <w:proofErr w:type="gramEnd"/>
      <w:r w:rsidRPr="00A614A3">
        <w:rPr>
          <w:rFonts w:ascii="Arial" w:hAnsi="Arial" w:cs="Arial"/>
          <w:b w:val="0"/>
          <w:sz w:val="22"/>
          <w:szCs w:val="22"/>
        </w:rPr>
        <w:t xml:space="preserve"> means of transportation and/or traffic improvements.  </w:t>
      </w:r>
    </w:p>
    <w:p w:rsidR="00A614A3" w:rsidRPr="003D77BB" w:rsidRDefault="00A614A3" w:rsidP="00A614A3">
      <w:pPr>
        <w:ind w:left="720"/>
        <w:jc w:val="both"/>
        <w:rPr>
          <w:rFonts w:ascii="Arial" w:hAnsi="Arial" w:cs="Arial"/>
          <w:b/>
          <w:i/>
          <w:sz w:val="22"/>
          <w:szCs w:val="22"/>
        </w:rPr>
      </w:pPr>
      <w:r w:rsidRPr="003D77BB">
        <w:rPr>
          <w:rFonts w:ascii="Arial" w:hAnsi="Arial" w:cs="Arial"/>
          <w:b/>
          <w:i/>
          <w:sz w:val="22"/>
          <w:szCs w:val="22"/>
        </w:rPr>
        <w:lastRenderedPageBreak/>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A614A3" w:rsidRPr="00C16379" w:rsidRDefault="00A614A3" w:rsidP="00A614A3">
      <w:pPr>
        <w:ind w:left="720"/>
        <w:jc w:val="both"/>
        <w:rPr>
          <w:rFonts w:ascii="Arial" w:hAnsi="Arial" w:cs="Arial"/>
          <w:sz w:val="22"/>
          <w:szCs w:val="22"/>
        </w:rPr>
      </w:pPr>
    </w:p>
    <w:p w:rsidR="00A614A3" w:rsidRDefault="00A614A3" w:rsidP="00A614A3">
      <w:pPr>
        <w:widowControl w:val="0"/>
        <w:numPr>
          <w:ilvl w:val="0"/>
          <w:numId w:val="19"/>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A614A3" w:rsidRPr="00C16379" w:rsidRDefault="00A614A3" w:rsidP="00A614A3">
      <w:pPr>
        <w:ind w:left="720"/>
        <w:jc w:val="both"/>
        <w:rPr>
          <w:rFonts w:ascii="Arial" w:hAnsi="Arial" w:cs="Arial"/>
          <w:sz w:val="22"/>
          <w:szCs w:val="22"/>
        </w:rPr>
      </w:pPr>
      <w:r w:rsidRPr="00C16379">
        <w:rPr>
          <w:rFonts w:ascii="Arial" w:hAnsi="Arial" w:cs="Arial"/>
          <w:sz w:val="22"/>
          <w:szCs w:val="22"/>
        </w:rPr>
        <w:t xml:space="preserve"> </w:t>
      </w:r>
    </w:p>
    <w:p w:rsidR="00A614A3" w:rsidRPr="00A8062F" w:rsidRDefault="00A614A3" w:rsidP="00A614A3">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A614A3" w:rsidRPr="00C16379" w:rsidRDefault="00A614A3" w:rsidP="00A614A3">
      <w:pPr>
        <w:jc w:val="both"/>
        <w:rPr>
          <w:rFonts w:ascii="Arial" w:hAnsi="Arial" w:cs="Arial"/>
          <w:sz w:val="22"/>
          <w:szCs w:val="22"/>
        </w:rPr>
      </w:pPr>
    </w:p>
    <w:p w:rsidR="00A614A3" w:rsidRPr="003C1715" w:rsidRDefault="00A614A3" w:rsidP="00A614A3">
      <w:pPr>
        <w:widowControl w:val="0"/>
        <w:numPr>
          <w:ilvl w:val="0"/>
          <w:numId w:val="19"/>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A614A3" w:rsidRPr="00146C2C" w:rsidRDefault="00A614A3" w:rsidP="00A614A3">
      <w:pPr>
        <w:ind w:left="720"/>
        <w:jc w:val="both"/>
        <w:rPr>
          <w:rFonts w:ascii="Arial" w:hAnsi="Arial" w:cs="Arial"/>
          <w:sz w:val="22"/>
          <w:szCs w:val="22"/>
        </w:rPr>
      </w:pPr>
    </w:p>
    <w:p w:rsidR="00A614A3" w:rsidRPr="00412616" w:rsidRDefault="00A614A3" w:rsidP="00A614A3">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A614A3" w:rsidRPr="00C16379" w:rsidRDefault="00A614A3" w:rsidP="00A614A3">
      <w:pPr>
        <w:ind w:left="720"/>
        <w:jc w:val="both"/>
        <w:rPr>
          <w:rFonts w:ascii="Arial" w:hAnsi="Arial" w:cs="Arial"/>
          <w:color w:val="000000"/>
          <w:sz w:val="22"/>
          <w:szCs w:val="22"/>
        </w:rPr>
      </w:pPr>
    </w:p>
    <w:p w:rsidR="00A614A3" w:rsidRPr="00A614A3" w:rsidRDefault="00A614A3" w:rsidP="00A614A3">
      <w:pPr>
        <w:pStyle w:val="BodyTextIndent3"/>
        <w:widowControl w:val="0"/>
        <w:numPr>
          <w:ilvl w:val="0"/>
          <w:numId w:val="20"/>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A614A3">
        <w:rPr>
          <w:rFonts w:ascii="Arial" w:hAnsi="Arial" w:cs="Arial"/>
          <w:b w:val="0"/>
          <w:sz w:val="22"/>
          <w:szCs w:val="22"/>
        </w:rPr>
        <w:t xml:space="preserve">The project does not require water and sewer services.  </w:t>
      </w:r>
    </w:p>
    <w:p w:rsidR="00A614A3" w:rsidRPr="00C16379" w:rsidRDefault="00A614A3" w:rsidP="00A614A3">
      <w:pPr>
        <w:jc w:val="both"/>
        <w:rPr>
          <w:rFonts w:ascii="Arial" w:hAnsi="Arial" w:cs="Arial"/>
          <w:sz w:val="22"/>
          <w:szCs w:val="22"/>
        </w:rPr>
      </w:pPr>
    </w:p>
    <w:p w:rsidR="00A614A3" w:rsidRPr="005D3AF6" w:rsidRDefault="00A614A3" w:rsidP="00A614A3">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A614A3" w:rsidRPr="00C16379" w:rsidRDefault="00A614A3" w:rsidP="00A614A3">
      <w:pPr>
        <w:pStyle w:val="ListParagraph"/>
        <w:jc w:val="both"/>
        <w:rPr>
          <w:rFonts w:ascii="Arial" w:hAnsi="Arial" w:cs="Arial"/>
          <w:sz w:val="22"/>
          <w:szCs w:val="22"/>
        </w:rPr>
      </w:pPr>
    </w:p>
    <w:p w:rsidR="00A614A3" w:rsidRPr="00A614A3" w:rsidRDefault="00A614A3" w:rsidP="00A614A3">
      <w:pPr>
        <w:pStyle w:val="BodyTextIndent3"/>
        <w:widowControl w:val="0"/>
        <w:numPr>
          <w:ilvl w:val="0"/>
          <w:numId w:val="20"/>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A614A3">
        <w:rPr>
          <w:rFonts w:ascii="Arial" w:hAnsi="Arial" w:cs="Arial"/>
          <w:b w:val="0"/>
          <w:sz w:val="22"/>
          <w:szCs w:val="22"/>
        </w:rPr>
        <w:t xml:space="preserve">The project is located within close proximity of the Central Fire District.  Water is available at the location.  </w:t>
      </w:r>
    </w:p>
    <w:p w:rsidR="00A614A3" w:rsidRPr="00A614A3" w:rsidRDefault="00A614A3" w:rsidP="00A614A3">
      <w:pPr>
        <w:pStyle w:val="BodyTextIndent3"/>
        <w:tabs>
          <w:tab w:val="left" w:pos="3150"/>
        </w:tabs>
        <w:ind w:left="720"/>
        <w:rPr>
          <w:rFonts w:ascii="Arial" w:hAnsi="Arial" w:cs="Arial"/>
          <w:i/>
          <w:color w:val="000000"/>
          <w:sz w:val="22"/>
          <w:szCs w:val="22"/>
        </w:rPr>
      </w:pPr>
      <w:r>
        <w:rPr>
          <w:rFonts w:ascii="Arial" w:hAnsi="Arial" w:cs="Arial"/>
          <w:i/>
          <w:sz w:val="22"/>
          <w:szCs w:val="22"/>
        </w:rPr>
        <w:tab/>
      </w:r>
      <w:r w:rsidRPr="00A614A3">
        <w:rPr>
          <w:rFonts w:ascii="Arial" w:hAnsi="Arial" w:cs="Arial"/>
          <w:i/>
          <w:sz w:val="22"/>
          <w:szCs w:val="22"/>
        </w:rPr>
        <w:t xml:space="preserve"> (D) (12) </w:t>
      </w:r>
      <w:r w:rsidRPr="00A614A3">
        <w:rPr>
          <w:rFonts w:ascii="Arial" w:hAnsi="Arial" w:cs="Arial"/>
          <w:i/>
          <w:color w:val="000000"/>
          <w:sz w:val="22"/>
          <w:szCs w:val="22"/>
        </w:rPr>
        <w:t>Project complies with water and energy conservation standards;</w:t>
      </w:r>
    </w:p>
    <w:p w:rsidR="00A614A3" w:rsidRPr="00C16379" w:rsidRDefault="00A614A3" w:rsidP="00A614A3">
      <w:pPr>
        <w:ind w:left="720"/>
        <w:jc w:val="both"/>
        <w:rPr>
          <w:rFonts w:ascii="Arial" w:hAnsi="Arial" w:cs="Arial"/>
          <w:color w:val="000000"/>
          <w:sz w:val="22"/>
          <w:szCs w:val="22"/>
        </w:rPr>
      </w:pPr>
    </w:p>
    <w:p w:rsidR="00A614A3" w:rsidRPr="00A614A3" w:rsidRDefault="00A614A3" w:rsidP="00A614A3">
      <w:pPr>
        <w:pStyle w:val="BodyTextIndent3"/>
        <w:widowControl w:val="0"/>
        <w:numPr>
          <w:ilvl w:val="0"/>
          <w:numId w:val="20"/>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A614A3">
        <w:rPr>
          <w:rFonts w:ascii="Arial" w:hAnsi="Arial" w:cs="Arial"/>
          <w:b w:val="0"/>
          <w:sz w:val="22"/>
          <w:szCs w:val="22"/>
        </w:rPr>
        <w:t>n/a</w:t>
      </w:r>
    </w:p>
    <w:p w:rsidR="00A614A3" w:rsidRPr="004C28D5" w:rsidRDefault="00A614A3" w:rsidP="00A614A3">
      <w:pPr>
        <w:ind w:left="720"/>
        <w:jc w:val="both"/>
        <w:rPr>
          <w:rFonts w:ascii="Arial" w:hAnsi="Arial" w:cs="Arial"/>
          <w:sz w:val="22"/>
          <w:szCs w:val="22"/>
        </w:rPr>
      </w:pPr>
    </w:p>
    <w:p w:rsidR="00A614A3" w:rsidRPr="00DD3E99" w:rsidRDefault="00A614A3" w:rsidP="00A614A3">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A614A3" w:rsidRPr="00C16379" w:rsidRDefault="00A614A3" w:rsidP="00A614A3">
      <w:pPr>
        <w:ind w:left="720"/>
        <w:jc w:val="both"/>
        <w:rPr>
          <w:rFonts w:ascii="Arial" w:hAnsi="Arial" w:cs="Arial"/>
          <w:i/>
          <w:sz w:val="22"/>
          <w:szCs w:val="22"/>
        </w:rPr>
      </w:pPr>
    </w:p>
    <w:p w:rsidR="00A614A3" w:rsidRDefault="00A614A3" w:rsidP="00A614A3">
      <w:pPr>
        <w:widowControl w:val="0"/>
        <w:numPr>
          <w:ilvl w:val="0"/>
          <w:numId w:val="19"/>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A614A3" w:rsidRPr="00C16379" w:rsidRDefault="00A614A3" w:rsidP="00A614A3">
      <w:pPr>
        <w:ind w:left="720"/>
        <w:jc w:val="both"/>
        <w:rPr>
          <w:rFonts w:ascii="Arial" w:hAnsi="Arial" w:cs="Arial"/>
          <w:sz w:val="22"/>
          <w:szCs w:val="22"/>
        </w:rPr>
      </w:pPr>
    </w:p>
    <w:p w:rsidR="00A614A3" w:rsidRPr="00B4019B" w:rsidRDefault="00A614A3" w:rsidP="00A614A3">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A614A3" w:rsidRPr="00C16379" w:rsidRDefault="00A614A3" w:rsidP="00A614A3">
      <w:pPr>
        <w:jc w:val="both"/>
        <w:rPr>
          <w:rFonts w:ascii="Arial" w:hAnsi="Arial" w:cs="Arial"/>
          <w:color w:val="000000"/>
          <w:sz w:val="22"/>
          <w:szCs w:val="22"/>
        </w:rPr>
      </w:pPr>
    </w:p>
    <w:p w:rsidR="00A614A3" w:rsidRDefault="00A614A3" w:rsidP="00A614A3">
      <w:pPr>
        <w:widowControl w:val="0"/>
        <w:numPr>
          <w:ilvl w:val="0"/>
          <w:numId w:val="19"/>
        </w:numPr>
        <w:autoSpaceDE w:val="0"/>
        <w:autoSpaceDN w:val="0"/>
        <w:adjustRightInd w:val="0"/>
        <w:jc w:val="both"/>
        <w:rPr>
          <w:rFonts w:ascii="Arial" w:hAnsi="Arial" w:cs="Arial"/>
          <w:sz w:val="22"/>
          <w:szCs w:val="22"/>
        </w:rPr>
      </w:pPr>
      <w:r w:rsidRPr="006228AE">
        <w:rPr>
          <w:rFonts w:ascii="Arial" w:hAnsi="Arial" w:cs="Arial"/>
          <w:sz w:val="22"/>
          <w:szCs w:val="22"/>
        </w:rPr>
        <w:t xml:space="preserve">The project does not involve a condo conversion or mobile homes.  </w:t>
      </w:r>
    </w:p>
    <w:p w:rsidR="00A614A3" w:rsidRPr="006228AE" w:rsidRDefault="00A614A3" w:rsidP="00A614A3">
      <w:pPr>
        <w:ind w:left="720"/>
        <w:jc w:val="both"/>
        <w:rPr>
          <w:rFonts w:ascii="Arial" w:hAnsi="Arial" w:cs="Arial"/>
          <w:sz w:val="22"/>
          <w:szCs w:val="22"/>
        </w:rPr>
      </w:pPr>
    </w:p>
    <w:p w:rsidR="00A614A3" w:rsidRPr="00B4019B" w:rsidRDefault="00A614A3" w:rsidP="00A614A3">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A614A3" w:rsidRPr="00C16379" w:rsidRDefault="00A614A3" w:rsidP="00A614A3">
      <w:pPr>
        <w:pStyle w:val="ListParagraph"/>
        <w:jc w:val="both"/>
        <w:rPr>
          <w:rFonts w:ascii="Arial" w:hAnsi="Arial" w:cs="Arial"/>
          <w:sz w:val="22"/>
          <w:szCs w:val="22"/>
        </w:rPr>
      </w:pPr>
    </w:p>
    <w:p w:rsidR="00A614A3" w:rsidRDefault="00A614A3" w:rsidP="00A614A3">
      <w:pPr>
        <w:widowControl w:val="0"/>
        <w:numPr>
          <w:ilvl w:val="0"/>
          <w:numId w:val="19"/>
        </w:numPr>
        <w:autoSpaceDE w:val="0"/>
        <w:autoSpaceDN w:val="0"/>
        <w:adjustRightInd w:val="0"/>
        <w:ind w:left="720" w:firstLine="0"/>
        <w:jc w:val="both"/>
        <w:rPr>
          <w:rFonts w:ascii="Arial" w:hAnsi="Arial" w:cs="Arial"/>
          <w:sz w:val="22"/>
          <w:szCs w:val="22"/>
        </w:rPr>
      </w:pPr>
      <w:r>
        <w:rPr>
          <w:rFonts w:ascii="Arial" w:hAnsi="Arial" w:cs="Arial"/>
          <w:sz w:val="22"/>
          <w:szCs w:val="22"/>
        </w:rPr>
        <w:t xml:space="preserve">The project is located in an existing improved right-of-way.  </w:t>
      </w:r>
    </w:p>
    <w:p w:rsidR="00A614A3" w:rsidRPr="00BF2FCA" w:rsidRDefault="00A614A3" w:rsidP="00A614A3">
      <w:pPr>
        <w:ind w:left="720"/>
        <w:jc w:val="both"/>
        <w:rPr>
          <w:rFonts w:ascii="Arial" w:hAnsi="Arial" w:cs="Arial"/>
          <w:sz w:val="22"/>
          <w:szCs w:val="22"/>
        </w:rPr>
      </w:pPr>
    </w:p>
    <w:p w:rsidR="00A614A3" w:rsidRPr="00B4019B" w:rsidRDefault="00A614A3" w:rsidP="00A614A3">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A614A3" w:rsidRPr="00C16379" w:rsidRDefault="00A614A3" w:rsidP="00A614A3">
      <w:pPr>
        <w:jc w:val="both"/>
        <w:rPr>
          <w:rFonts w:ascii="Arial" w:hAnsi="Arial" w:cs="Arial"/>
          <w:sz w:val="22"/>
          <w:szCs w:val="22"/>
        </w:rPr>
      </w:pPr>
    </w:p>
    <w:p w:rsidR="00A614A3" w:rsidRPr="00C16379" w:rsidRDefault="00A614A3" w:rsidP="00A614A3">
      <w:pPr>
        <w:widowControl w:val="0"/>
        <w:numPr>
          <w:ilvl w:val="0"/>
          <w:numId w:val="19"/>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A614A3" w:rsidRPr="00C16379" w:rsidRDefault="00A614A3" w:rsidP="00A614A3">
      <w:pPr>
        <w:ind w:left="1080"/>
        <w:jc w:val="both"/>
        <w:rPr>
          <w:rFonts w:ascii="Arial" w:hAnsi="Arial" w:cs="Arial"/>
          <w:sz w:val="22"/>
          <w:szCs w:val="22"/>
        </w:rPr>
      </w:pPr>
    </w:p>
    <w:p w:rsidR="00A614A3" w:rsidRPr="00B4019B" w:rsidRDefault="00A614A3" w:rsidP="00A614A3">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A614A3" w:rsidRPr="00C16379" w:rsidRDefault="00A614A3" w:rsidP="00A614A3">
      <w:pPr>
        <w:ind w:left="720"/>
        <w:jc w:val="both"/>
        <w:rPr>
          <w:rFonts w:ascii="Arial" w:hAnsi="Arial" w:cs="Arial"/>
          <w:color w:val="000000"/>
          <w:sz w:val="22"/>
          <w:szCs w:val="22"/>
        </w:rPr>
      </w:pPr>
    </w:p>
    <w:p w:rsidR="00A614A3" w:rsidRDefault="00A614A3" w:rsidP="00A614A3">
      <w:pPr>
        <w:widowControl w:val="0"/>
        <w:numPr>
          <w:ilvl w:val="0"/>
          <w:numId w:val="19"/>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A614A3" w:rsidRPr="00C16379" w:rsidRDefault="00A614A3" w:rsidP="00A614A3">
      <w:pPr>
        <w:ind w:left="720"/>
        <w:jc w:val="both"/>
        <w:rPr>
          <w:rFonts w:ascii="Arial" w:hAnsi="Arial" w:cs="Arial"/>
          <w:sz w:val="22"/>
          <w:szCs w:val="22"/>
        </w:rPr>
      </w:pPr>
    </w:p>
    <w:p w:rsidR="00A614A3" w:rsidRPr="00B4019B" w:rsidRDefault="00A614A3" w:rsidP="00A614A3">
      <w:pPr>
        <w:ind w:left="720"/>
        <w:jc w:val="both"/>
        <w:rPr>
          <w:rFonts w:ascii="Arial" w:hAnsi="Arial" w:cs="Arial"/>
          <w:b/>
          <w:i/>
          <w:sz w:val="22"/>
          <w:szCs w:val="22"/>
        </w:rPr>
      </w:pPr>
      <w:r w:rsidRPr="00B4019B">
        <w:rPr>
          <w:rFonts w:ascii="Arial" w:hAnsi="Arial" w:cs="Arial"/>
          <w:b/>
          <w:i/>
          <w:sz w:val="22"/>
          <w:szCs w:val="22"/>
        </w:rPr>
        <w:lastRenderedPageBreak/>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A614A3" w:rsidRPr="00C16379" w:rsidRDefault="00A614A3" w:rsidP="00A614A3">
      <w:pPr>
        <w:pStyle w:val="ListParagraph"/>
        <w:jc w:val="both"/>
        <w:rPr>
          <w:rFonts w:ascii="Arial" w:hAnsi="Arial" w:cs="Arial"/>
          <w:sz w:val="22"/>
          <w:szCs w:val="22"/>
        </w:rPr>
      </w:pPr>
    </w:p>
    <w:p w:rsidR="00A614A3" w:rsidRPr="00214E60" w:rsidRDefault="00A614A3" w:rsidP="00A614A3">
      <w:pPr>
        <w:widowControl w:val="0"/>
        <w:numPr>
          <w:ilvl w:val="0"/>
          <w:numId w:val="19"/>
        </w:numPr>
        <w:autoSpaceDE w:val="0"/>
        <w:autoSpaceDN w:val="0"/>
        <w:adjustRightInd w:val="0"/>
        <w:ind w:left="720" w:firstLine="0"/>
        <w:jc w:val="both"/>
        <w:rPr>
          <w:rFonts w:ascii="Arial" w:hAnsi="Arial" w:cs="Arial"/>
          <w:sz w:val="22"/>
          <w:szCs w:val="22"/>
        </w:rPr>
      </w:pPr>
      <w:r>
        <w:rPr>
          <w:rFonts w:ascii="Arial" w:hAnsi="Arial" w:cs="Arial"/>
          <w:sz w:val="22"/>
          <w:szCs w:val="22"/>
        </w:rPr>
        <w:t xml:space="preserve">The project is located in an existing improved right-of-way.  </w:t>
      </w:r>
      <w:r w:rsidRPr="00214E60">
        <w:rPr>
          <w:rFonts w:ascii="Arial" w:hAnsi="Arial" w:cs="Arial"/>
          <w:sz w:val="22"/>
          <w:szCs w:val="22"/>
        </w:rPr>
        <w:t xml:space="preserve">  </w:t>
      </w:r>
    </w:p>
    <w:p w:rsidR="00A614A3" w:rsidRPr="006228AE" w:rsidRDefault="00A614A3" w:rsidP="00A614A3">
      <w:pPr>
        <w:ind w:left="1080"/>
        <w:jc w:val="both"/>
        <w:rPr>
          <w:rFonts w:ascii="Arial" w:hAnsi="Arial" w:cs="Arial"/>
          <w:i/>
          <w:sz w:val="22"/>
          <w:szCs w:val="22"/>
        </w:rPr>
      </w:pPr>
    </w:p>
    <w:p w:rsidR="00A614A3" w:rsidRPr="00AF55C6" w:rsidRDefault="00A614A3" w:rsidP="00A614A3">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A614A3" w:rsidRPr="007E3557" w:rsidRDefault="00A614A3" w:rsidP="00A614A3">
      <w:pPr>
        <w:ind w:left="1080"/>
        <w:jc w:val="both"/>
        <w:rPr>
          <w:rFonts w:ascii="Arial" w:hAnsi="Arial" w:cs="Arial"/>
          <w:i/>
          <w:sz w:val="22"/>
          <w:szCs w:val="22"/>
        </w:rPr>
      </w:pPr>
    </w:p>
    <w:p w:rsidR="00A614A3" w:rsidRPr="00214E60" w:rsidRDefault="00A614A3" w:rsidP="00A614A3">
      <w:pPr>
        <w:widowControl w:val="0"/>
        <w:numPr>
          <w:ilvl w:val="0"/>
          <w:numId w:val="19"/>
        </w:numPr>
        <w:autoSpaceDE w:val="0"/>
        <w:autoSpaceDN w:val="0"/>
        <w:adjustRightInd w:val="0"/>
        <w:ind w:left="720" w:firstLine="0"/>
        <w:jc w:val="both"/>
        <w:rPr>
          <w:rFonts w:ascii="Arial" w:hAnsi="Arial" w:cs="Arial"/>
          <w:sz w:val="22"/>
          <w:szCs w:val="22"/>
        </w:rPr>
      </w:pPr>
      <w:r>
        <w:rPr>
          <w:rFonts w:ascii="Arial" w:hAnsi="Arial" w:cs="Arial"/>
          <w:sz w:val="22"/>
          <w:szCs w:val="22"/>
        </w:rPr>
        <w:t xml:space="preserve">The project is located in an existing improved right-of-way.  </w:t>
      </w:r>
      <w:r w:rsidRPr="00214E60">
        <w:rPr>
          <w:rFonts w:ascii="Arial" w:hAnsi="Arial" w:cs="Arial"/>
          <w:sz w:val="22"/>
          <w:szCs w:val="22"/>
        </w:rPr>
        <w:t>.</w:t>
      </w:r>
    </w:p>
    <w:p w:rsidR="00A614A3" w:rsidRPr="00C16379" w:rsidRDefault="00A614A3" w:rsidP="00A614A3">
      <w:pPr>
        <w:ind w:left="720"/>
        <w:jc w:val="both"/>
        <w:rPr>
          <w:rFonts w:ascii="Arial" w:hAnsi="Arial" w:cs="Arial"/>
          <w:sz w:val="22"/>
          <w:szCs w:val="22"/>
        </w:rPr>
      </w:pPr>
      <w:r w:rsidRPr="00C16379">
        <w:rPr>
          <w:rFonts w:ascii="Arial" w:hAnsi="Arial" w:cs="Arial"/>
          <w:sz w:val="22"/>
          <w:szCs w:val="22"/>
        </w:rPr>
        <w:t xml:space="preserve">  </w:t>
      </w:r>
    </w:p>
    <w:p w:rsidR="00A614A3" w:rsidRPr="00710DB9" w:rsidRDefault="00A614A3" w:rsidP="00A614A3">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A614A3" w:rsidRPr="00C16379" w:rsidRDefault="00A614A3" w:rsidP="00A614A3">
      <w:pPr>
        <w:pStyle w:val="ListParagraph"/>
        <w:jc w:val="both"/>
        <w:rPr>
          <w:rFonts w:ascii="Arial" w:hAnsi="Arial" w:cs="Arial"/>
          <w:sz w:val="22"/>
          <w:szCs w:val="22"/>
        </w:rPr>
      </w:pPr>
      <w:r w:rsidRPr="00C16379">
        <w:rPr>
          <w:rFonts w:ascii="Arial" w:hAnsi="Arial" w:cs="Arial"/>
          <w:sz w:val="22"/>
          <w:szCs w:val="22"/>
        </w:rPr>
        <w:t xml:space="preserve"> </w:t>
      </w:r>
    </w:p>
    <w:p w:rsidR="00A614A3" w:rsidRPr="003C1715" w:rsidRDefault="00A614A3" w:rsidP="00A614A3">
      <w:pPr>
        <w:widowControl w:val="0"/>
        <w:numPr>
          <w:ilvl w:val="0"/>
          <w:numId w:val="19"/>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A614A3" w:rsidRPr="00C16379" w:rsidRDefault="00A614A3" w:rsidP="00A614A3">
      <w:pPr>
        <w:ind w:left="1080"/>
        <w:jc w:val="both"/>
        <w:rPr>
          <w:rFonts w:ascii="Arial" w:hAnsi="Arial" w:cs="Arial"/>
          <w:sz w:val="22"/>
          <w:szCs w:val="22"/>
        </w:rPr>
      </w:pPr>
      <w:r>
        <w:rPr>
          <w:rFonts w:ascii="Arial" w:hAnsi="Arial"/>
          <w:sz w:val="22"/>
          <w:szCs w:val="22"/>
        </w:rPr>
        <w:t xml:space="preserve"> </w:t>
      </w:r>
    </w:p>
    <w:p w:rsidR="00A614A3" w:rsidRPr="00710DB9" w:rsidRDefault="00A614A3" w:rsidP="00A614A3">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A614A3" w:rsidRPr="00C16379" w:rsidRDefault="00A614A3" w:rsidP="00A614A3">
      <w:pPr>
        <w:ind w:left="720"/>
        <w:jc w:val="both"/>
        <w:rPr>
          <w:rFonts w:ascii="Arial" w:hAnsi="Arial" w:cs="Arial"/>
          <w:color w:val="000000"/>
          <w:sz w:val="22"/>
          <w:szCs w:val="22"/>
        </w:rPr>
      </w:pPr>
    </w:p>
    <w:p w:rsidR="00A614A3" w:rsidRPr="00A614A3" w:rsidRDefault="00A614A3" w:rsidP="00A614A3">
      <w:pPr>
        <w:pStyle w:val="BodyTextIndent3"/>
        <w:widowControl w:val="0"/>
        <w:numPr>
          <w:ilvl w:val="0"/>
          <w:numId w:val="20"/>
        </w:numPr>
        <w:tabs>
          <w:tab w:val="clear" w:pos="1440"/>
          <w:tab w:val="num" w:pos="1080"/>
          <w:tab w:val="left" w:pos="3150"/>
        </w:tabs>
        <w:autoSpaceDE w:val="0"/>
        <w:autoSpaceDN w:val="0"/>
        <w:adjustRightInd w:val="0"/>
        <w:spacing w:after="120"/>
        <w:ind w:left="1080"/>
        <w:rPr>
          <w:rFonts w:ascii="Arial" w:hAnsi="Arial" w:cs="Arial"/>
          <w:b w:val="0"/>
          <w:i/>
          <w:color w:val="000000"/>
          <w:sz w:val="22"/>
          <w:szCs w:val="22"/>
        </w:rPr>
      </w:pPr>
      <w:r w:rsidRPr="00A614A3">
        <w:rPr>
          <w:rFonts w:ascii="Arial" w:hAnsi="Arial" w:cs="Arial"/>
          <w:b w:val="0"/>
          <w:sz w:val="22"/>
          <w:szCs w:val="22"/>
        </w:rPr>
        <w:t xml:space="preserve">This use is an allowed use consistent with the Central Village zoning district. </w:t>
      </w:r>
    </w:p>
    <w:p w:rsidR="00A614A3" w:rsidRPr="009749EB" w:rsidRDefault="00A614A3" w:rsidP="00A614A3">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A614A3" w:rsidRDefault="00A614A3" w:rsidP="00A614A3">
      <w:pPr>
        <w:ind w:left="720"/>
        <w:jc w:val="both"/>
        <w:rPr>
          <w:color w:val="000000"/>
        </w:rPr>
      </w:pPr>
    </w:p>
    <w:p w:rsidR="00A614A3" w:rsidRDefault="00A614A3" w:rsidP="00A614A3">
      <w:pPr>
        <w:widowControl w:val="0"/>
        <w:numPr>
          <w:ilvl w:val="0"/>
          <w:numId w:val="19"/>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A614A3" w:rsidRPr="00C90001" w:rsidRDefault="00A614A3" w:rsidP="00A614A3">
      <w:pPr>
        <w:ind w:left="720"/>
        <w:jc w:val="both"/>
        <w:rPr>
          <w:rFonts w:ascii="Arial" w:hAnsi="Arial" w:cs="Arial"/>
          <w:sz w:val="22"/>
        </w:rPr>
      </w:pPr>
    </w:p>
    <w:p w:rsidR="00A614A3" w:rsidRPr="00501D79" w:rsidRDefault="00A614A3" w:rsidP="00A614A3">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A614A3" w:rsidRDefault="00A614A3" w:rsidP="00A614A3">
      <w:pPr>
        <w:pStyle w:val="ListParagraph"/>
        <w:jc w:val="both"/>
        <w:rPr>
          <w:rFonts w:ascii="Arial" w:hAnsi="Arial" w:cs="Arial"/>
          <w:sz w:val="22"/>
          <w:szCs w:val="22"/>
        </w:rPr>
      </w:pPr>
    </w:p>
    <w:p w:rsidR="00A614A3" w:rsidRPr="00A614A3" w:rsidRDefault="00A614A3" w:rsidP="00A614A3">
      <w:pPr>
        <w:widowControl w:val="0"/>
        <w:numPr>
          <w:ilvl w:val="0"/>
          <w:numId w:val="19"/>
        </w:numPr>
        <w:autoSpaceDE w:val="0"/>
        <w:autoSpaceDN w:val="0"/>
        <w:adjustRightInd w:val="0"/>
        <w:jc w:val="both"/>
        <w:rPr>
          <w:rFonts w:ascii="Arial" w:hAnsi="Arial" w:cs="Arial"/>
          <w:sz w:val="18"/>
          <w:szCs w:val="18"/>
        </w:rPr>
      </w:pPr>
      <w:r>
        <w:rPr>
          <w:rFonts w:ascii="Arial" w:hAnsi="Arial" w:cs="Arial"/>
          <w:sz w:val="22"/>
          <w:szCs w:val="22"/>
        </w:rPr>
        <w:t>The modifications to the right-of-way do not impact the Capitola parking permit program.</w:t>
      </w:r>
    </w:p>
    <w:p w:rsidR="00A614A3" w:rsidRPr="0083652E" w:rsidRDefault="00A614A3" w:rsidP="00A614A3">
      <w:pPr>
        <w:widowControl w:val="0"/>
        <w:autoSpaceDE w:val="0"/>
        <w:autoSpaceDN w:val="0"/>
        <w:adjustRightInd w:val="0"/>
        <w:ind w:left="1080"/>
        <w:jc w:val="both"/>
        <w:rPr>
          <w:rFonts w:ascii="Arial" w:hAnsi="Arial" w:cs="Arial"/>
          <w:sz w:val="18"/>
          <w:szCs w:val="18"/>
        </w:rPr>
      </w:pPr>
    </w:p>
    <w:p w:rsidR="00E37156" w:rsidRDefault="00E37156" w:rsidP="00E37156">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Graves, Routh, </w:t>
      </w:r>
      <w:r w:rsidRPr="00D30116">
        <w:rPr>
          <w:rFonts w:ascii="Arial" w:hAnsi="Arial" w:cs="Arial"/>
          <w:b/>
          <w:bCs/>
          <w:sz w:val="22"/>
        </w:rPr>
        <w:t xml:space="preserve">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E37156" w:rsidRDefault="00E37156" w:rsidP="00A279C9">
      <w:pPr>
        <w:rPr>
          <w:rFonts w:ascii="Arial" w:hAnsi="Arial" w:cs="Arial"/>
          <w:bCs/>
          <w:sz w:val="22"/>
          <w:szCs w:val="22"/>
        </w:rPr>
      </w:pPr>
    </w:p>
    <w:p w:rsidR="001F04F7" w:rsidRDefault="001F04F7" w:rsidP="001F04F7">
      <w:pPr>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bookmarkStart w:id="19" w:name="Item1528"/>
      <w:r w:rsidRPr="009C05B5">
        <w:rPr>
          <w:rFonts w:ascii="Arial" w:hAnsi="Arial" w:cs="Arial"/>
          <w:b/>
          <w:sz w:val="22"/>
          <w:szCs w:val="22"/>
        </w:rPr>
        <w:t xml:space="preserve"> </w:t>
      </w:r>
      <w:r>
        <w:rPr>
          <w:rFonts w:ascii="Arial" w:hAnsi="Arial" w:cs="Arial"/>
          <w:b/>
          <w:sz w:val="22"/>
          <w:szCs w:val="22"/>
        </w:rPr>
        <w:tab/>
      </w:r>
      <w:r w:rsidRPr="00AE7BDB">
        <w:rPr>
          <w:rFonts w:ascii="Arial" w:hAnsi="Arial" w:cs="Arial"/>
          <w:b/>
          <w:sz w:val="22"/>
          <w:szCs w:val="22"/>
        </w:rPr>
        <w:t>PUBLIC HEARINGS</w:t>
      </w:r>
      <w:bookmarkEnd w:id="19"/>
    </w:p>
    <w:p w:rsidR="0099528C" w:rsidRDefault="0099528C" w:rsidP="008A0EEA">
      <w:pPr>
        <w:rPr>
          <w:rFonts w:ascii="Arial" w:hAnsi="Arial" w:cs="Arial"/>
          <w:b/>
          <w:bCs/>
          <w:sz w:val="22"/>
          <w:szCs w:val="22"/>
        </w:rPr>
      </w:pPr>
    </w:p>
    <w:tbl>
      <w:tblPr>
        <w:tblW w:w="9630" w:type="dxa"/>
        <w:tblInd w:w="738" w:type="dxa"/>
        <w:tblLook w:val="01E0"/>
      </w:tblPr>
      <w:tblGrid>
        <w:gridCol w:w="810"/>
        <w:gridCol w:w="8820"/>
      </w:tblGrid>
      <w:tr w:rsidR="00AF796E" w:rsidRPr="009B3E4B" w:rsidTr="0091699A">
        <w:trPr>
          <w:trHeight w:val="280"/>
        </w:trPr>
        <w:tc>
          <w:tcPr>
            <w:tcW w:w="810" w:type="dxa"/>
          </w:tcPr>
          <w:p w:rsidR="00AF796E" w:rsidRPr="00993EC6" w:rsidRDefault="00AF796E" w:rsidP="0091699A">
            <w:pPr>
              <w:jc w:val="both"/>
              <w:rPr>
                <w:rFonts w:ascii="Arial" w:hAnsi="Arial" w:cs="Arial"/>
                <w:b/>
              </w:rPr>
            </w:pPr>
            <w:r>
              <w:rPr>
                <w:rFonts w:ascii="Arial" w:hAnsi="Arial" w:cs="Arial"/>
                <w:b/>
                <w:sz w:val="22"/>
                <w:szCs w:val="22"/>
              </w:rPr>
              <w:t>A.</w:t>
            </w:r>
          </w:p>
        </w:tc>
        <w:tc>
          <w:tcPr>
            <w:tcW w:w="8820" w:type="dxa"/>
          </w:tcPr>
          <w:p w:rsidR="00AF796E" w:rsidRPr="009B3E4B" w:rsidRDefault="00AF796E" w:rsidP="0091699A">
            <w:pPr>
              <w:rPr>
                <w:rFonts w:ascii="Arial" w:hAnsi="Arial" w:cs="Arial"/>
                <w:b/>
                <w:bCs/>
              </w:rPr>
            </w:pPr>
            <w:bookmarkStart w:id="20" w:name="Item4798"/>
            <w:r>
              <w:rPr>
                <w:rFonts w:ascii="Arial" w:hAnsi="Arial" w:cs="Arial"/>
                <w:b/>
                <w:bCs/>
                <w:sz w:val="22"/>
                <w:szCs w:val="22"/>
              </w:rPr>
              <w:t>1649 41st Avenue      #14-017      APN: 034-151-09</w:t>
            </w:r>
            <w:bookmarkEnd w:id="20"/>
          </w:p>
        </w:tc>
      </w:tr>
      <w:tr w:rsidR="00AF796E" w:rsidRPr="009B3E4B" w:rsidTr="0091699A">
        <w:trPr>
          <w:gridBefore w:val="1"/>
          <w:wBefore w:w="810" w:type="dxa"/>
        </w:trPr>
        <w:tc>
          <w:tcPr>
            <w:tcW w:w="8820" w:type="dxa"/>
          </w:tcPr>
          <w:p w:rsidR="00AF796E" w:rsidRPr="009B3E4B" w:rsidRDefault="00AF796E" w:rsidP="0091699A">
            <w:pPr>
              <w:rPr>
                <w:rFonts w:ascii="Arial" w:hAnsi="Arial" w:cs="Arial"/>
              </w:rPr>
            </w:pPr>
            <w:bookmarkStart w:id="21" w:name="Item4799"/>
            <w:r>
              <w:rPr>
                <w:rFonts w:ascii="Arial" w:hAnsi="Arial" w:cs="Arial"/>
                <w:sz w:val="22"/>
                <w:szCs w:val="22"/>
              </w:rPr>
              <w:t xml:space="preserve">Conditional Use Permit and Design Permit application for the addition of a propane tank to an existing service station (Shell) that is located in the CC (Community Commercial) zoning district. </w:t>
            </w:r>
            <w:r>
              <w:rPr>
                <w:rFonts w:ascii="Arial" w:hAnsi="Arial" w:cs="Arial"/>
                <w:sz w:val="22"/>
                <w:szCs w:val="22"/>
              </w:rPr>
              <w:br/>
              <w:t xml:space="preserve">This project does not require a Coastal Development Permit. </w:t>
            </w:r>
            <w:r>
              <w:rPr>
                <w:rFonts w:ascii="Arial" w:hAnsi="Arial" w:cs="Arial"/>
                <w:sz w:val="22"/>
                <w:szCs w:val="22"/>
              </w:rPr>
              <w:br/>
              <w:t>Environmental Determination: Categorical Exemption</w:t>
            </w:r>
            <w:r>
              <w:rPr>
                <w:rFonts w:ascii="Arial" w:hAnsi="Arial" w:cs="Arial"/>
                <w:sz w:val="22"/>
                <w:szCs w:val="22"/>
              </w:rPr>
              <w:br/>
              <w:t>Property Owner: Peninsula Petroleum LLC</w:t>
            </w:r>
            <w:r>
              <w:rPr>
                <w:rFonts w:ascii="Arial" w:hAnsi="Arial" w:cs="Arial"/>
                <w:sz w:val="22"/>
                <w:szCs w:val="22"/>
              </w:rPr>
              <w:br/>
              <w:t xml:space="preserve">Representative: Hillary </w:t>
            </w:r>
            <w:proofErr w:type="spellStart"/>
            <w:r>
              <w:rPr>
                <w:rFonts w:ascii="Arial" w:hAnsi="Arial" w:cs="Arial"/>
                <w:sz w:val="22"/>
                <w:szCs w:val="22"/>
              </w:rPr>
              <w:t>McClurg</w:t>
            </w:r>
            <w:proofErr w:type="spellEnd"/>
            <w:r>
              <w:rPr>
                <w:rFonts w:ascii="Arial" w:hAnsi="Arial" w:cs="Arial"/>
                <w:sz w:val="22"/>
                <w:szCs w:val="22"/>
              </w:rPr>
              <w:t> </w:t>
            </w:r>
            <w:bookmarkEnd w:id="21"/>
          </w:p>
        </w:tc>
      </w:tr>
    </w:tbl>
    <w:p w:rsidR="00E56935" w:rsidRDefault="00E56935" w:rsidP="009D664B">
      <w:pPr>
        <w:tabs>
          <w:tab w:val="left" w:pos="1407"/>
        </w:tabs>
        <w:rPr>
          <w:rFonts w:ascii="Arial" w:hAnsi="Arial" w:cs="Arial"/>
          <w:sz w:val="22"/>
          <w:szCs w:val="22"/>
        </w:rPr>
      </w:pPr>
    </w:p>
    <w:p w:rsidR="00E20C7F" w:rsidRDefault="00E20C7F" w:rsidP="009D664B">
      <w:pPr>
        <w:tabs>
          <w:tab w:val="left" w:pos="1407"/>
        </w:tabs>
        <w:rPr>
          <w:rFonts w:ascii="Arial" w:hAnsi="Arial" w:cs="Arial"/>
          <w:sz w:val="22"/>
          <w:szCs w:val="22"/>
        </w:rPr>
      </w:pPr>
      <w:r>
        <w:rPr>
          <w:rFonts w:ascii="Arial" w:hAnsi="Arial" w:cs="Arial"/>
          <w:sz w:val="22"/>
          <w:szCs w:val="22"/>
        </w:rPr>
        <w:t>Senior Planner Katie Cattan presented the staff report and i</w:t>
      </w:r>
      <w:r w:rsidR="00EF30B0">
        <w:rPr>
          <w:rFonts w:ascii="Arial" w:hAnsi="Arial" w:cs="Arial"/>
          <w:sz w:val="22"/>
          <w:szCs w:val="22"/>
        </w:rPr>
        <w:t>mages of the proposed tank and landscaping. She n</w:t>
      </w:r>
      <w:r>
        <w:rPr>
          <w:rFonts w:ascii="Arial" w:hAnsi="Arial" w:cs="Arial"/>
          <w:sz w:val="22"/>
          <w:szCs w:val="22"/>
        </w:rPr>
        <w:t>oted that the applicant has been very cooperative in trying to find a suitabl</w:t>
      </w:r>
      <w:r w:rsidR="00EF30B0">
        <w:rPr>
          <w:rFonts w:ascii="Arial" w:hAnsi="Arial" w:cs="Arial"/>
          <w:sz w:val="22"/>
          <w:szCs w:val="22"/>
        </w:rPr>
        <w:t>e solution, but staff recommended</w:t>
      </w:r>
      <w:r>
        <w:rPr>
          <w:rFonts w:ascii="Arial" w:hAnsi="Arial" w:cs="Arial"/>
          <w:sz w:val="22"/>
          <w:szCs w:val="22"/>
        </w:rPr>
        <w:t xml:space="preserve"> denial</w:t>
      </w:r>
      <w:r w:rsidR="00EF30B0">
        <w:rPr>
          <w:rFonts w:ascii="Arial" w:hAnsi="Arial" w:cs="Arial"/>
          <w:sz w:val="22"/>
          <w:szCs w:val="22"/>
        </w:rPr>
        <w:t xml:space="preserve"> based on the tank’s proximity to one of the city’s busiest intersections</w:t>
      </w:r>
      <w:r>
        <w:rPr>
          <w:rFonts w:ascii="Arial" w:hAnsi="Arial" w:cs="Arial"/>
          <w:sz w:val="22"/>
          <w:szCs w:val="22"/>
        </w:rPr>
        <w:t>.</w:t>
      </w:r>
    </w:p>
    <w:p w:rsidR="00E20C7F" w:rsidRDefault="00E20C7F" w:rsidP="009D664B">
      <w:pPr>
        <w:tabs>
          <w:tab w:val="left" w:pos="1407"/>
        </w:tabs>
        <w:rPr>
          <w:rFonts w:ascii="Arial" w:hAnsi="Arial" w:cs="Arial"/>
          <w:sz w:val="22"/>
          <w:szCs w:val="22"/>
        </w:rPr>
      </w:pPr>
    </w:p>
    <w:p w:rsidR="00E20C7F" w:rsidRDefault="00EF30B0" w:rsidP="009D664B">
      <w:pPr>
        <w:tabs>
          <w:tab w:val="left" w:pos="1407"/>
        </w:tabs>
        <w:rPr>
          <w:rFonts w:ascii="Arial" w:hAnsi="Arial" w:cs="Arial"/>
          <w:sz w:val="22"/>
          <w:szCs w:val="22"/>
        </w:rPr>
      </w:pPr>
      <w:r>
        <w:rPr>
          <w:rFonts w:ascii="Arial" w:hAnsi="Arial" w:cs="Arial"/>
          <w:sz w:val="22"/>
          <w:szCs w:val="22"/>
        </w:rPr>
        <w:t>Commissioner Graves asked</w:t>
      </w:r>
      <w:r w:rsidR="00E20C7F">
        <w:rPr>
          <w:rFonts w:ascii="Arial" w:hAnsi="Arial" w:cs="Arial"/>
          <w:sz w:val="22"/>
          <w:szCs w:val="22"/>
        </w:rPr>
        <w:t xml:space="preserve"> whether there is room</w:t>
      </w:r>
      <w:r w:rsidR="00AE6C3E">
        <w:rPr>
          <w:rFonts w:ascii="Arial" w:hAnsi="Arial" w:cs="Arial"/>
          <w:sz w:val="22"/>
          <w:szCs w:val="22"/>
        </w:rPr>
        <w:t xml:space="preserve"> for the tank</w:t>
      </w:r>
      <w:r w:rsidR="00E20C7F">
        <w:rPr>
          <w:rFonts w:ascii="Arial" w:hAnsi="Arial" w:cs="Arial"/>
          <w:sz w:val="22"/>
          <w:szCs w:val="22"/>
        </w:rPr>
        <w:t xml:space="preserve"> behind the food mart and between the car wash. </w:t>
      </w:r>
      <w:r>
        <w:rPr>
          <w:rFonts w:ascii="Arial" w:hAnsi="Arial" w:cs="Arial"/>
          <w:sz w:val="22"/>
          <w:szCs w:val="22"/>
        </w:rPr>
        <w:t xml:space="preserve">Staff ceded that question </w:t>
      </w:r>
      <w:r w:rsidR="00E20C7F">
        <w:rPr>
          <w:rFonts w:ascii="Arial" w:hAnsi="Arial" w:cs="Arial"/>
          <w:sz w:val="22"/>
          <w:szCs w:val="22"/>
        </w:rPr>
        <w:t>to</w:t>
      </w:r>
      <w:r>
        <w:rPr>
          <w:rFonts w:ascii="Arial" w:hAnsi="Arial" w:cs="Arial"/>
          <w:sz w:val="22"/>
          <w:szCs w:val="22"/>
        </w:rPr>
        <w:t xml:space="preserve"> the applic</w:t>
      </w:r>
      <w:r w:rsidR="00E20C7F">
        <w:rPr>
          <w:rFonts w:ascii="Arial" w:hAnsi="Arial" w:cs="Arial"/>
          <w:sz w:val="22"/>
          <w:szCs w:val="22"/>
        </w:rPr>
        <w:t>ant.</w:t>
      </w:r>
    </w:p>
    <w:p w:rsidR="00E20C7F" w:rsidRDefault="00E20C7F" w:rsidP="009D664B">
      <w:pPr>
        <w:tabs>
          <w:tab w:val="left" w:pos="1407"/>
        </w:tabs>
        <w:rPr>
          <w:rFonts w:ascii="Arial" w:hAnsi="Arial" w:cs="Arial"/>
          <w:sz w:val="22"/>
          <w:szCs w:val="22"/>
        </w:rPr>
      </w:pPr>
    </w:p>
    <w:p w:rsidR="00E20C7F" w:rsidRDefault="00EF30B0" w:rsidP="009D664B">
      <w:pPr>
        <w:tabs>
          <w:tab w:val="left" w:pos="1407"/>
        </w:tabs>
        <w:rPr>
          <w:rFonts w:ascii="Arial" w:hAnsi="Arial" w:cs="Arial"/>
          <w:sz w:val="22"/>
          <w:szCs w:val="22"/>
        </w:rPr>
      </w:pPr>
      <w:r>
        <w:rPr>
          <w:rFonts w:ascii="Arial" w:hAnsi="Arial" w:cs="Arial"/>
          <w:sz w:val="22"/>
          <w:szCs w:val="22"/>
        </w:rPr>
        <w:lastRenderedPageBreak/>
        <w:t>Chairperson Ortiz op</w:t>
      </w:r>
      <w:r w:rsidR="00E20C7F">
        <w:rPr>
          <w:rFonts w:ascii="Arial" w:hAnsi="Arial" w:cs="Arial"/>
          <w:sz w:val="22"/>
          <w:szCs w:val="22"/>
        </w:rPr>
        <w:t>ened</w:t>
      </w:r>
      <w:r>
        <w:rPr>
          <w:rFonts w:ascii="Arial" w:hAnsi="Arial" w:cs="Arial"/>
          <w:sz w:val="22"/>
          <w:szCs w:val="22"/>
        </w:rPr>
        <w:t xml:space="preserve"> the</w:t>
      </w:r>
      <w:r w:rsidR="00E20C7F">
        <w:rPr>
          <w:rFonts w:ascii="Arial" w:hAnsi="Arial" w:cs="Arial"/>
          <w:sz w:val="22"/>
          <w:szCs w:val="22"/>
        </w:rPr>
        <w:t xml:space="preserve"> public hearing.</w:t>
      </w:r>
    </w:p>
    <w:p w:rsidR="00E20C7F" w:rsidRDefault="00E20C7F" w:rsidP="009D664B">
      <w:pPr>
        <w:tabs>
          <w:tab w:val="left" w:pos="1407"/>
        </w:tabs>
        <w:rPr>
          <w:rFonts w:ascii="Arial" w:hAnsi="Arial" w:cs="Arial"/>
          <w:sz w:val="22"/>
          <w:szCs w:val="22"/>
        </w:rPr>
      </w:pPr>
    </w:p>
    <w:p w:rsidR="00E20C7F" w:rsidRDefault="00EF30B0" w:rsidP="009D664B">
      <w:pPr>
        <w:tabs>
          <w:tab w:val="left" w:pos="1407"/>
        </w:tabs>
        <w:rPr>
          <w:rFonts w:ascii="Arial" w:hAnsi="Arial" w:cs="Arial"/>
          <w:sz w:val="22"/>
          <w:szCs w:val="22"/>
        </w:rPr>
      </w:pPr>
      <w:r>
        <w:rPr>
          <w:rFonts w:ascii="Arial" w:hAnsi="Arial" w:cs="Arial"/>
          <w:sz w:val="22"/>
          <w:szCs w:val="22"/>
        </w:rPr>
        <w:t xml:space="preserve">MJ </w:t>
      </w:r>
      <w:proofErr w:type="spellStart"/>
      <w:proofErr w:type="gramStart"/>
      <w:r>
        <w:rPr>
          <w:rFonts w:ascii="Arial" w:hAnsi="Arial" w:cs="Arial"/>
          <w:sz w:val="22"/>
          <w:szCs w:val="22"/>
        </w:rPr>
        <w:t>Costel</w:t>
      </w:r>
      <w:r w:rsidR="00E20C7F">
        <w:rPr>
          <w:rFonts w:ascii="Arial" w:hAnsi="Arial" w:cs="Arial"/>
          <w:sz w:val="22"/>
          <w:szCs w:val="22"/>
        </w:rPr>
        <w:t>o</w:t>
      </w:r>
      <w:proofErr w:type="spellEnd"/>
      <w:r w:rsidR="00E20C7F">
        <w:rPr>
          <w:rFonts w:ascii="Arial" w:hAnsi="Arial" w:cs="Arial"/>
          <w:sz w:val="22"/>
          <w:szCs w:val="22"/>
        </w:rPr>
        <w:t xml:space="preserve">  and</w:t>
      </w:r>
      <w:proofErr w:type="gramEnd"/>
      <w:r w:rsidR="00E20C7F">
        <w:rPr>
          <w:rFonts w:ascii="Arial" w:hAnsi="Arial" w:cs="Arial"/>
          <w:sz w:val="22"/>
          <w:szCs w:val="22"/>
        </w:rPr>
        <w:t xml:space="preserve"> Hillary </w:t>
      </w:r>
      <w:proofErr w:type="spellStart"/>
      <w:r w:rsidR="00E20C7F">
        <w:rPr>
          <w:rFonts w:ascii="Arial" w:hAnsi="Arial" w:cs="Arial"/>
          <w:sz w:val="22"/>
          <w:szCs w:val="22"/>
        </w:rPr>
        <w:t>McClurg</w:t>
      </w:r>
      <w:proofErr w:type="spellEnd"/>
      <w:r w:rsidR="00E20C7F">
        <w:rPr>
          <w:rFonts w:ascii="Arial" w:hAnsi="Arial" w:cs="Arial"/>
          <w:sz w:val="22"/>
          <w:szCs w:val="22"/>
        </w:rPr>
        <w:t xml:space="preserve"> spoke on behalf of the application. M</w:t>
      </w:r>
      <w:r>
        <w:rPr>
          <w:rFonts w:ascii="Arial" w:hAnsi="Arial" w:cs="Arial"/>
          <w:sz w:val="22"/>
          <w:szCs w:val="22"/>
        </w:rPr>
        <w:t xml:space="preserve">s. </w:t>
      </w:r>
      <w:proofErr w:type="spellStart"/>
      <w:r>
        <w:rPr>
          <w:rFonts w:ascii="Arial" w:hAnsi="Arial" w:cs="Arial"/>
          <w:sz w:val="22"/>
          <w:szCs w:val="22"/>
        </w:rPr>
        <w:t>McClurg</w:t>
      </w:r>
      <w:proofErr w:type="spellEnd"/>
      <w:r w:rsidR="00E20C7F">
        <w:rPr>
          <w:rFonts w:ascii="Arial" w:hAnsi="Arial" w:cs="Arial"/>
          <w:sz w:val="22"/>
          <w:szCs w:val="22"/>
        </w:rPr>
        <w:t xml:space="preserve"> said she </w:t>
      </w:r>
      <w:r>
        <w:rPr>
          <w:rFonts w:ascii="Arial" w:hAnsi="Arial" w:cs="Arial"/>
          <w:sz w:val="22"/>
          <w:szCs w:val="22"/>
        </w:rPr>
        <w:t>b</w:t>
      </w:r>
      <w:r w:rsidR="00E20C7F">
        <w:rPr>
          <w:rFonts w:ascii="Arial" w:hAnsi="Arial" w:cs="Arial"/>
          <w:sz w:val="22"/>
          <w:szCs w:val="22"/>
        </w:rPr>
        <w:t>egan the process reviewing</w:t>
      </w:r>
      <w:r>
        <w:rPr>
          <w:rFonts w:ascii="Arial" w:hAnsi="Arial" w:cs="Arial"/>
          <w:sz w:val="22"/>
          <w:szCs w:val="22"/>
        </w:rPr>
        <w:t xml:space="preserve"> the site</w:t>
      </w:r>
      <w:r w:rsidR="00AE6C3E">
        <w:rPr>
          <w:rFonts w:ascii="Arial" w:hAnsi="Arial" w:cs="Arial"/>
          <w:sz w:val="22"/>
          <w:szCs w:val="22"/>
        </w:rPr>
        <w:t xml:space="preserve"> with the fire marshal</w:t>
      </w:r>
      <w:r w:rsidR="00E20C7F">
        <w:rPr>
          <w:rFonts w:ascii="Arial" w:hAnsi="Arial" w:cs="Arial"/>
          <w:sz w:val="22"/>
          <w:szCs w:val="22"/>
        </w:rPr>
        <w:t xml:space="preserve"> to identify appropriate locations for a tank. That process elim</w:t>
      </w:r>
      <w:r>
        <w:rPr>
          <w:rFonts w:ascii="Arial" w:hAnsi="Arial" w:cs="Arial"/>
          <w:sz w:val="22"/>
          <w:szCs w:val="22"/>
        </w:rPr>
        <w:t>i</w:t>
      </w:r>
      <w:r w:rsidR="00E20C7F">
        <w:rPr>
          <w:rFonts w:ascii="Arial" w:hAnsi="Arial" w:cs="Arial"/>
          <w:sz w:val="22"/>
          <w:szCs w:val="22"/>
        </w:rPr>
        <w:t>nated the area behind the store.</w:t>
      </w:r>
      <w:r>
        <w:rPr>
          <w:rFonts w:ascii="Arial" w:hAnsi="Arial" w:cs="Arial"/>
          <w:sz w:val="22"/>
          <w:szCs w:val="22"/>
        </w:rPr>
        <w:t xml:space="preserve"> She noted the operator t</w:t>
      </w:r>
      <w:r w:rsidR="00E20C7F">
        <w:rPr>
          <w:rFonts w:ascii="Arial" w:hAnsi="Arial" w:cs="Arial"/>
          <w:sz w:val="22"/>
          <w:szCs w:val="22"/>
        </w:rPr>
        <w:t xml:space="preserve">akes pride in both </w:t>
      </w:r>
      <w:r>
        <w:rPr>
          <w:rFonts w:ascii="Arial" w:hAnsi="Arial" w:cs="Arial"/>
          <w:sz w:val="22"/>
          <w:szCs w:val="22"/>
        </w:rPr>
        <w:t xml:space="preserve">the </w:t>
      </w:r>
      <w:r w:rsidR="00E20C7F">
        <w:rPr>
          <w:rFonts w:ascii="Arial" w:hAnsi="Arial" w:cs="Arial"/>
          <w:sz w:val="22"/>
          <w:szCs w:val="22"/>
        </w:rPr>
        <w:t>service and appearance of</w:t>
      </w:r>
      <w:r>
        <w:rPr>
          <w:rFonts w:ascii="Arial" w:hAnsi="Arial" w:cs="Arial"/>
          <w:sz w:val="22"/>
          <w:szCs w:val="22"/>
        </w:rPr>
        <w:t xml:space="preserve"> the</w:t>
      </w:r>
      <w:r w:rsidR="00E20C7F">
        <w:rPr>
          <w:rFonts w:ascii="Arial" w:hAnsi="Arial" w:cs="Arial"/>
          <w:sz w:val="22"/>
          <w:szCs w:val="22"/>
        </w:rPr>
        <w:t xml:space="preserve"> business</w:t>
      </w:r>
      <w:r>
        <w:rPr>
          <w:rFonts w:ascii="Arial" w:hAnsi="Arial" w:cs="Arial"/>
          <w:sz w:val="22"/>
          <w:szCs w:val="22"/>
        </w:rPr>
        <w:t>. She e</w:t>
      </w:r>
      <w:r w:rsidR="00E20C7F">
        <w:rPr>
          <w:rFonts w:ascii="Arial" w:hAnsi="Arial" w:cs="Arial"/>
          <w:sz w:val="22"/>
          <w:szCs w:val="22"/>
        </w:rPr>
        <w:t>mphasized the demand for propane expressed by customers and the opportunity to improve the appearance</w:t>
      </w:r>
      <w:r>
        <w:rPr>
          <w:rFonts w:ascii="Arial" w:hAnsi="Arial" w:cs="Arial"/>
          <w:sz w:val="22"/>
          <w:szCs w:val="22"/>
        </w:rPr>
        <w:t xml:space="preserve"> with landscaping</w:t>
      </w:r>
      <w:r w:rsidR="00E20C7F">
        <w:rPr>
          <w:rFonts w:ascii="Arial" w:hAnsi="Arial" w:cs="Arial"/>
          <w:sz w:val="22"/>
          <w:szCs w:val="22"/>
        </w:rPr>
        <w:t xml:space="preserve">. </w:t>
      </w:r>
      <w:r>
        <w:rPr>
          <w:rFonts w:ascii="Arial" w:hAnsi="Arial" w:cs="Arial"/>
          <w:sz w:val="22"/>
          <w:szCs w:val="22"/>
        </w:rPr>
        <w:t xml:space="preserve">She said there are a </w:t>
      </w:r>
      <w:r w:rsidR="00E20C7F">
        <w:rPr>
          <w:rFonts w:ascii="Arial" w:hAnsi="Arial" w:cs="Arial"/>
          <w:sz w:val="22"/>
          <w:szCs w:val="22"/>
        </w:rPr>
        <w:t xml:space="preserve">small number of propane vendors in the area and </w:t>
      </w:r>
      <w:r>
        <w:rPr>
          <w:rFonts w:ascii="Arial" w:hAnsi="Arial" w:cs="Arial"/>
          <w:sz w:val="22"/>
          <w:szCs w:val="22"/>
        </w:rPr>
        <w:t xml:space="preserve">noted </w:t>
      </w:r>
      <w:r w:rsidR="00E20C7F">
        <w:rPr>
          <w:rFonts w:ascii="Arial" w:hAnsi="Arial" w:cs="Arial"/>
          <w:sz w:val="22"/>
          <w:szCs w:val="22"/>
        </w:rPr>
        <w:t xml:space="preserve">the added benefit of reducing water demand in landscaping. </w:t>
      </w:r>
      <w:r>
        <w:rPr>
          <w:rFonts w:ascii="Arial" w:hAnsi="Arial" w:cs="Arial"/>
          <w:sz w:val="22"/>
          <w:szCs w:val="22"/>
        </w:rPr>
        <w:t>She offered</w:t>
      </w:r>
      <w:r w:rsidR="00E20C7F">
        <w:rPr>
          <w:rFonts w:ascii="Arial" w:hAnsi="Arial" w:cs="Arial"/>
          <w:sz w:val="22"/>
          <w:szCs w:val="22"/>
        </w:rPr>
        <w:t xml:space="preserve"> support from</w:t>
      </w:r>
      <w:r>
        <w:rPr>
          <w:rFonts w:ascii="Arial" w:hAnsi="Arial" w:cs="Arial"/>
          <w:sz w:val="22"/>
          <w:szCs w:val="22"/>
        </w:rPr>
        <w:t xml:space="preserve"> the</w:t>
      </w:r>
      <w:r w:rsidR="00E20C7F">
        <w:rPr>
          <w:rFonts w:ascii="Arial" w:hAnsi="Arial" w:cs="Arial"/>
          <w:sz w:val="22"/>
          <w:szCs w:val="22"/>
        </w:rPr>
        <w:t xml:space="preserve"> landscape architect of appropriate plant choices.</w:t>
      </w:r>
    </w:p>
    <w:p w:rsidR="00E20C7F" w:rsidRDefault="00E20C7F" w:rsidP="009D664B">
      <w:pPr>
        <w:tabs>
          <w:tab w:val="left" w:pos="1407"/>
        </w:tabs>
        <w:rPr>
          <w:rFonts w:ascii="Arial" w:hAnsi="Arial" w:cs="Arial"/>
          <w:sz w:val="22"/>
          <w:szCs w:val="22"/>
        </w:rPr>
      </w:pPr>
    </w:p>
    <w:p w:rsidR="00E20C7F" w:rsidRDefault="00E20C7F" w:rsidP="009D664B">
      <w:pPr>
        <w:tabs>
          <w:tab w:val="left" w:pos="1407"/>
        </w:tabs>
        <w:rPr>
          <w:rFonts w:ascii="Arial" w:hAnsi="Arial" w:cs="Arial"/>
          <w:sz w:val="22"/>
          <w:szCs w:val="22"/>
        </w:rPr>
      </w:pPr>
      <w:r>
        <w:rPr>
          <w:rFonts w:ascii="Arial" w:hAnsi="Arial" w:cs="Arial"/>
          <w:sz w:val="22"/>
          <w:szCs w:val="22"/>
        </w:rPr>
        <w:t>Commissioner Smith confirmed that the fire extinguisher would in fact be kept within the filling cage rather than in the store.</w:t>
      </w:r>
    </w:p>
    <w:p w:rsidR="00E20C7F" w:rsidRDefault="00E20C7F" w:rsidP="009D664B">
      <w:pPr>
        <w:tabs>
          <w:tab w:val="left" w:pos="1407"/>
        </w:tabs>
        <w:rPr>
          <w:rFonts w:ascii="Arial" w:hAnsi="Arial" w:cs="Arial"/>
          <w:sz w:val="22"/>
          <w:szCs w:val="22"/>
        </w:rPr>
      </w:pPr>
    </w:p>
    <w:p w:rsidR="00E20C7F" w:rsidRDefault="00EF30B0" w:rsidP="009D664B">
      <w:pPr>
        <w:tabs>
          <w:tab w:val="left" w:pos="1407"/>
        </w:tabs>
        <w:rPr>
          <w:rFonts w:ascii="Arial" w:hAnsi="Arial" w:cs="Arial"/>
          <w:sz w:val="22"/>
          <w:szCs w:val="22"/>
        </w:rPr>
      </w:pPr>
      <w:r>
        <w:rPr>
          <w:rFonts w:ascii="Arial" w:hAnsi="Arial" w:cs="Arial"/>
          <w:sz w:val="22"/>
          <w:szCs w:val="22"/>
        </w:rPr>
        <w:t xml:space="preserve">She also asked if the existing vapor collector </w:t>
      </w:r>
      <w:r w:rsidR="00AE6C3E">
        <w:rPr>
          <w:rFonts w:ascii="Arial" w:hAnsi="Arial" w:cs="Arial"/>
          <w:sz w:val="22"/>
          <w:szCs w:val="22"/>
        </w:rPr>
        <w:t xml:space="preserve">is flammable. </w:t>
      </w:r>
      <w:r>
        <w:rPr>
          <w:rFonts w:ascii="Arial" w:hAnsi="Arial" w:cs="Arial"/>
          <w:sz w:val="22"/>
          <w:szCs w:val="22"/>
        </w:rPr>
        <w:t>Mr. Costello expla</w:t>
      </w:r>
      <w:r w:rsidR="00E20C7F">
        <w:rPr>
          <w:rFonts w:ascii="Arial" w:hAnsi="Arial" w:cs="Arial"/>
          <w:sz w:val="22"/>
          <w:szCs w:val="22"/>
        </w:rPr>
        <w:t>ined that the tank is there to vent any vapors from the underground tanks</w:t>
      </w:r>
      <w:r w:rsidR="00D810CC">
        <w:rPr>
          <w:rFonts w:ascii="Arial" w:hAnsi="Arial" w:cs="Arial"/>
          <w:sz w:val="22"/>
          <w:szCs w:val="22"/>
        </w:rPr>
        <w:t>, which usually occurs only during</w:t>
      </w:r>
      <w:r w:rsidR="00E20C7F">
        <w:rPr>
          <w:rFonts w:ascii="Arial" w:hAnsi="Arial" w:cs="Arial"/>
          <w:sz w:val="22"/>
          <w:szCs w:val="22"/>
        </w:rPr>
        <w:t xml:space="preserve"> filling of fuel tan</w:t>
      </w:r>
      <w:r w:rsidR="00D810CC">
        <w:rPr>
          <w:rFonts w:ascii="Arial" w:hAnsi="Arial" w:cs="Arial"/>
          <w:sz w:val="22"/>
          <w:szCs w:val="22"/>
        </w:rPr>
        <w:t>ks. The tank is also electronic</w:t>
      </w:r>
      <w:r w:rsidR="00E20C7F">
        <w:rPr>
          <w:rFonts w:ascii="Arial" w:hAnsi="Arial" w:cs="Arial"/>
          <w:sz w:val="22"/>
          <w:szCs w:val="22"/>
        </w:rPr>
        <w:t>ally monitored.</w:t>
      </w:r>
    </w:p>
    <w:p w:rsidR="00E20C7F" w:rsidRDefault="00D810CC" w:rsidP="00D810CC">
      <w:pPr>
        <w:tabs>
          <w:tab w:val="left" w:pos="6555"/>
        </w:tabs>
        <w:rPr>
          <w:rFonts w:ascii="Arial" w:hAnsi="Arial" w:cs="Arial"/>
          <w:sz w:val="22"/>
          <w:szCs w:val="22"/>
        </w:rPr>
      </w:pPr>
      <w:r>
        <w:rPr>
          <w:rFonts w:ascii="Arial" w:hAnsi="Arial" w:cs="Arial"/>
          <w:sz w:val="22"/>
          <w:szCs w:val="22"/>
        </w:rPr>
        <w:tab/>
      </w:r>
    </w:p>
    <w:p w:rsidR="00E20C7F" w:rsidRDefault="00D810CC" w:rsidP="009D664B">
      <w:pPr>
        <w:tabs>
          <w:tab w:val="left" w:pos="1407"/>
        </w:tabs>
        <w:rPr>
          <w:rFonts w:ascii="Arial" w:hAnsi="Arial" w:cs="Arial"/>
          <w:sz w:val="22"/>
          <w:szCs w:val="22"/>
        </w:rPr>
      </w:pPr>
      <w:r>
        <w:rPr>
          <w:rFonts w:ascii="Arial" w:hAnsi="Arial" w:cs="Arial"/>
          <w:sz w:val="22"/>
          <w:szCs w:val="22"/>
        </w:rPr>
        <w:t xml:space="preserve">She also confirmed </w:t>
      </w:r>
      <w:r w:rsidR="00E20C7F">
        <w:rPr>
          <w:rFonts w:ascii="Arial" w:hAnsi="Arial" w:cs="Arial"/>
          <w:sz w:val="22"/>
          <w:szCs w:val="22"/>
        </w:rPr>
        <w:t>RV</w:t>
      </w:r>
      <w:r w:rsidR="00961FE6">
        <w:rPr>
          <w:rFonts w:ascii="Arial" w:hAnsi="Arial" w:cs="Arial"/>
          <w:sz w:val="22"/>
          <w:szCs w:val="22"/>
        </w:rPr>
        <w:t xml:space="preserve"> circulation</w:t>
      </w:r>
      <w:r w:rsidR="00E20C7F">
        <w:rPr>
          <w:rFonts w:ascii="Arial" w:hAnsi="Arial" w:cs="Arial"/>
          <w:sz w:val="22"/>
          <w:szCs w:val="22"/>
        </w:rPr>
        <w:t xml:space="preserve"> </w:t>
      </w:r>
      <w:r>
        <w:rPr>
          <w:rFonts w:ascii="Arial" w:hAnsi="Arial" w:cs="Arial"/>
          <w:sz w:val="22"/>
          <w:szCs w:val="22"/>
        </w:rPr>
        <w:t xml:space="preserve">and </w:t>
      </w:r>
      <w:r w:rsidR="00E20C7F">
        <w:rPr>
          <w:rFonts w:ascii="Arial" w:hAnsi="Arial" w:cs="Arial"/>
          <w:sz w:val="22"/>
          <w:szCs w:val="22"/>
        </w:rPr>
        <w:t>availability of propane.</w:t>
      </w:r>
    </w:p>
    <w:p w:rsidR="00E20C7F" w:rsidRDefault="00E20C7F" w:rsidP="009D664B">
      <w:pPr>
        <w:tabs>
          <w:tab w:val="left" w:pos="1407"/>
        </w:tabs>
        <w:rPr>
          <w:rFonts w:ascii="Arial" w:hAnsi="Arial" w:cs="Arial"/>
          <w:sz w:val="22"/>
          <w:szCs w:val="22"/>
        </w:rPr>
      </w:pPr>
    </w:p>
    <w:p w:rsidR="007A32EC" w:rsidRDefault="00E20C7F" w:rsidP="009D664B">
      <w:pPr>
        <w:tabs>
          <w:tab w:val="left" w:pos="1407"/>
        </w:tabs>
        <w:rPr>
          <w:rFonts w:ascii="Arial" w:hAnsi="Arial" w:cs="Arial"/>
          <w:sz w:val="22"/>
          <w:szCs w:val="22"/>
        </w:rPr>
      </w:pPr>
      <w:r>
        <w:rPr>
          <w:rFonts w:ascii="Arial" w:hAnsi="Arial" w:cs="Arial"/>
          <w:sz w:val="22"/>
          <w:szCs w:val="22"/>
        </w:rPr>
        <w:t>Commissioner Graves asked how long it would take plan</w:t>
      </w:r>
      <w:r w:rsidR="00D810CC">
        <w:rPr>
          <w:rFonts w:ascii="Arial" w:hAnsi="Arial" w:cs="Arial"/>
          <w:sz w:val="22"/>
          <w:szCs w:val="22"/>
        </w:rPr>
        <w:t>ts to g</w:t>
      </w:r>
      <w:r w:rsidR="009A5741">
        <w:rPr>
          <w:rFonts w:ascii="Arial" w:hAnsi="Arial" w:cs="Arial"/>
          <w:sz w:val="22"/>
          <w:szCs w:val="22"/>
        </w:rPr>
        <w:t>row</w:t>
      </w:r>
      <w:r w:rsidR="00C54F50">
        <w:rPr>
          <w:rFonts w:ascii="Arial" w:hAnsi="Arial" w:cs="Arial"/>
          <w:sz w:val="22"/>
          <w:szCs w:val="22"/>
        </w:rPr>
        <w:t xml:space="preserve"> to the size indicated. Ms. </w:t>
      </w:r>
      <w:proofErr w:type="spellStart"/>
      <w:r>
        <w:rPr>
          <w:rFonts w:ascii="Arial" w:hAnsi="Arial" w:cs="Arial"/>
          <w:sz w:val="22"/>
          <w:szCs w:val="22"/>
        </w:rPr>
        <w:t>McClurg</w:t>
      </w:r>
      <w:proofErr w:type="spellEnd"/>
      <w:r>
        <w:rPr>
          <w:rFonts w:ascii="Arial" w:hAnsi="Arial" w:cs="Arial"/>
          <w:sz w:val="22"/>
          <w:szCs w:val="22"/>
        </w:rPr>
        <w:t xml:space="preserve"> said the landscape architect indicated they could find plants at that size.</w:t>
      </w:r>
      <w:r w:rsidR="009A5741">
        <w:rPr>
          <w:rFonts w:ascii="Arial" w:hAnsi="Arial" w:cs="Arial"/>
          <w:sz w:val="22"/>
          <w:szCs w:val="22"/>
        </w:rPr>
        <w:t xml:space="preserve"> He also asked the size of the </w:t>
      </w:r>
      <w:r w:rsidR="007A32EC">
        <w:rPr>
          <w:rFonts w:ascii="Arial" w:hAnsi="Arial" w:cs="Arial"/>
          <w:sz w:val="22"/>
          <w:szCs w:val="22"/>
        </w:rPr>
        <w:t>cage for the nozzles and fire extinguisher. Mark Conklin responded that it is a self-contained</w:t>
      </w:r>
      <w:r>
        <w:rPr>
          <w:rFonts w:ascii="Arial" w:hAnsi="Arial" w:cs="Arial"/>
          <w:sz w:val="22"/>
          <w:szCs w:val="22"/>
        </w:rPr>
        <w:t xml:space="preserve"> </w:t>
      </w:r>
      <w:r w:rsidR="007A32EC">
        <w:rPr>
          <w:rFonts w:ascii="Arial" w:hAnsi="Arial" w:cs="Arial"/>
          <w:sz w:val="22"/>
          <w:szCs w:val="22"/>
        </w:rPr>
        <w:t>cage about four feet tall and three feet wide.</w:t>
      </w:r>
    </w:p>
    <w:p w:rsidR="00E20C7F" w:rsidRDefault="007A32EC" w:rsidP="009D664B">
      <w:pPr>
        <w:tabs>
          <w:tab w:val="left" w:pos="1407"/>
        </w:tabs>
        <w:rPr>
          <w:rFonts w:ascii="Arial" w:hAnsi="Arial" w:cs="Arial"/>
          <w:sz w:val="22"/>
          <w:szCs w:val="22"/>
        </w:rPr>
      </w:pPr>
      <w:r>
        <w:rPr>
          <w:rFonts w:ascii="Arial" w:hAnsi="Arial" w:cs="Arial"/>
          <w:sz w:val="22"/>
          <w:szCs w:val="22"/>
        </w:rPr>
        <w:t xml:space="preserve"> </w:t>
      </w:r>
    </w:p>
    <w:p w:rsidR="00E20C7F" w:rsidRDefault="00D810CC" w:rsidP="009D664B">
      <w:pPr>
        <w:tabs>
          <w:tab w:val="left" w:pos="1407"/>
        </w:tabs>
        <w:rPr>
          <w:rFonts w:ascii="Arial" w:hAnsi="Arial" w:cs="Arial"/>
          <w:sz w:val="22"/>
          <w:szCs w:val="22"/>
        </w:rPr>
      </w:pPr>
      <w:r>
        <w:rPr>
          <w:rFonts w:ascii="Arial" w:hAnsi="Arial" w:cs="Arial"/>
          <w:sz w:val="22"/>
          <w:szCs w:val="22"/>
        </w:rPr>
        <w:t>There was no public com</w:t>
      </w:r>
      <w:r w:rsidR="00E20C7F">
        <w:rPr>
          <w:rFonts w:ascii="Arial" w:hAnsi="Arial" w:cs="Arial"/>
          <w:sz w:val="22"/>
          <w:szCs w:val="22"/>
        </w:rPr>
        <w:t>ment,</w:t>
      </w:r>
      <w:r>
        <w:rPr>
          <w:rFonts w:ascii="Arial" w:hAnsi="Arial" w:cs="Arial"/>
          <w:sz w:val="22"/>
          <w:szCs w:val="22"/>
        </w:rPr>
        <w:t xml:space="preserve"> and the</w:t>
      </w:r>
      <w:r w:rsidR="00E20C7F">
        <w:rPr>
          <w:rFonts w:ascii="Arial" w:hAnsi="Arial" w:cs="Arial"/>
          <w:sz w:val="22"/>
          <w:szCs w:val="22"/>
        </w:rPr>
        <w:t xml:space="preserve"> hearing</w:t>
      </w:r>
      <w:r>
        <w:rPr>
          <w:rFonts w:ascii="Arial" w:hAnsi="Arial" w:cs="Arial"/>
          <w:sz w:val="22"/>
          <w:szCs w:val="22"/>
        </w:rPr>
        <w:t xml:space="preserve"> was</w:t>
      </w:r>
      <w:r w:rsidR="00E20C7F">
        <w:rPr>
          <w:rFonts w:ascii="Arial" w:hAnsi="Arial" w:cs="Arial"/>
          <w:sz w:val="22"/>
          <w:szCs w:val="22"/>
        </w:rPr>
        <w:t xml:space="preserve"> closed.</w:t>
      </w:r>
    </w:p>
    <w:p w:rsidR="00E20C7F" w:rsidRDefault="00E20C7F" w:rsidP="009D664B">
      <w:pPr>
        <w:tabs>
          <w:tab w:val="left" w:pos="1407"/>
        </w:tabs>
        <w:rPr>
          <w:rFonts w:ascii="Arial" w:hAnsi="Arial" w:cs="Arial"/>
          <w:sz w:val="22"/>
          <w:szCs w:val="22"/>
        </w:rPr>
      </w:pPr>
    </w:p>
    <w:p w:rsidR="00E20C7F" w:rsidRDefault="00E20C7F" w:rsidP="009D664B">
      <w:pPr>
        <w:tabs>
          <w:tab w:val="left" w:pos="1407"/>
        </w:tabs>
        <w:rPr>
          <w:rFonts w:ascii="Arial" w:hAnsi="Arial" w:cs="Arial"/>
          <w:sz w:val="22"/>
          <w:szCs w:val="22"/>
        </w:rPr>
      </w:pPr>
      <w:r>
        <w:rPr>
          <w:rFonts w:ascii="Arial" w:hAnsi="Arial" w:cs="Arial"/>
          <w:sz w:val="22"/>
          <w:szCs w:val="22"/>
        </w:rPr>
        <w:t>Comm</w:t>
      </w:r>
      <w:r w:rsidR="00D810CC">
        <w:rPr>
          <w:rFonts w:ascii="Arial" w:hAnsi="Arial" w:cs="Arial"/>
          <w:sz w:val="22"/>
          <w:szCs w:val="22"/>
        </w:rPr>
        <w:t>issioner Routh asked for clarific</w:t>
      </w:r>
      <w:r>
        <w:rPr>
          <w:rFonts w:ascii="Arial" w:hAnsi="Arial" w:cs="Arial"/>
          <w:sz w:val="22"/>
          <w:szCs w:val="22"/>
        </w:rPr>
        <w:t xml:space="preserve">ation </w:t>
      </w:r>
      <w:r w:rsidR="00961FE6">
        <w:rPr>
          <w:rFonts w:ascii="Arial" w:hAnsi="Arial" w:cs="Arial"/>
          <w:sz w:val="22"/>
          <w:szCs w:val="22"/>
        </w:rPr>
        <w:t xml:space="preserve">from staff </w:t>
      </w:r>
      <w:r>
        <w:rPr>
          <w:rFonts w:ascii="Arial" w:hAnsi="Arial" w:cs="Arial"/>
          <w:sz w:val="22"/>
          <w:szCs w:val="22"/>
        </w:rPr>
        <w:t>on why</w:t>
      </w:r>
      <w:r w:rsidR="00D810CC">
        <w:rPr>
          <w:rFonts w:ascii="Arial" w:hAnsi="Arial" w:cs="Arial"/>
          <w:sz w:val="22"/>
          <w:szCs w:val="22"/>
        </w:rPr>
        <w:t xml:space="preserve"> the application</w:t>
      </w:r>
      <w:r w:rsidR="007A32EC">
        <w:rPr>
          <w:rFonts w:ascii="Arial" w:hAnsi="Arial" w:cs="Arial"/>
          <w:sz w:val="22"/>
          <w:szCs w:val="22"/>
        </w:rPr>
        <w:t xml:space="preserve"> does not conform to </w:t>
      </w:r>
      <w:r>
        <w:rPr>
          <w:rFonts w:ascii="Arial" w:hAnsi="Arial" w:cs="Arial"/>
          <w:sz w:val="22"/>
          <w:szCs w:val="22"/>
        </w:rPr>
        <w:t>41</w:t>
      </w:r>
      <w:r w:rsidRPr="00E20C7F">
        <w:rPr>
          <w:rFonts w:ascii="Arial" w:hAnsi="Arial" w:cs="Arial"/>
          <w:sz w:val="22"/>
          <w:szCs w:val="22"/>
          <w:vertAlign w:val="superscript"/>
        </w:rPr>
        <w:t>st</w:t>
      </w:r>
      <w:r>
        <w:rPr>
          <w:rFonts w:ascii="Arial" w:hAnsi="Arial" w:cs="Arial"/>
          <w:sz w:val="22"/>
          <w:szCs w:val="22"/>
        </w:rPr>
        <w:t xml:space="preserve"> Avenue design guidelines. </w:t>
      </w:r>
      <w:r w:rsidR="00D810CC">
        <w:rPr>
          <w:rFonts w:ascii="Arial" w:hAnsi="Arial" w:cs="Arial"/>
          <w:sz w:val="22"/>
          <w:szCs w:val="22"/>
        </w:rPr>
        <w:t xml:space="preserve">Planner </w:t>
      </w:r>
      <w:r>
        <w:rPr>
          <w:rFonts w:ascii="Arial" w:hAnsi="Arial" w:cs="Arial"/>
          <w:sz w:val="22"/>
          <w:szCs w:val="22"/>
        </w:rPr>
        <w:t xml:space="preserve">Cattan said </w:t>
      </w:r>
      <w:r w:rsidR="00D810CC">
        <w:rPr>
          <w:rFonts w:ascii="Arial" w:hAnsi="Arial" w:cs="Arial"/>
          <w:sz w:val="22"/>
          <w:szCs w:val="22"/>
        </w:rPr>
        <w:t xml:space="preserve">it did not appear to meet </w:t>
      </w:r>
      <w:r>
        <w:rPr>
          <w:rFonts w:ascii="Arial" w:hAnsi="Arial" w:cs="Arial"/>
          <w:sz w:val="22"/>
          <w:szCs w:val="22"/>
        </w:rPr>
        <w:t>the emphasis on improving the intersection and pedestrian appeal of the 41</w:t>
      </w:r>
      <w:r w:rsidRPr="00E20C7F">
        <w:rPr>
          <w:rFonts w:ascii="Arial" w:hAnsi="Arial" w:cs="Arial"/>
          <w:sz w:val="22"/>
          <w:szCs w:val="22"/>
          <w:vertAlign w:val="superscript"/>
        </w:rPr>
        <w:t>st</w:t>
      </w:r>
      <w:r w:rsidR="00961FE6">
        <w:rPr>
          <w:rFonts w:ascii="Arial" w:hAnsi="Arial" w:cs="Arial"/>
          <w:sz w:val="22"/>
          <w:szCs w:val="22"/>
        </w:rPr>
        <w:t xml:space="preserve"> Avenue </w:t>
      </w:r>
      <w:r w:rsidR="007A32EC">
        <w:rPr>
          <w:rFonts w:ascii="Arial" w:hAnsi="Arial" w:cs="Arial"/>
          <w:sz w:val="22"/>
          <w:szCs w:val="22"/>
        </w:rPr>
        <w:t>since</w:t>
      </w:r>
      <w:r w:rsidR="00961FE6">
        <w:rPr>
          <w:rFonts w:ascii="Arial" w:hAnsi="Arial" w:cs="Arial"/>
          <w:sz w:val="22"/>
          <w:szCs w:val="22"/>
        </w:rPr>
        <w:t xml:space="preserve"> as an additional ta</w:t>
      </w:r>
      <w:r>
        <w:rPr>
          <w:rFonts w:ascii="Arial" w:hAnsi="Arial" w:cs="Arial"/>
          <w:sz w:val="22"/>
          <w:szCs w:val="22"/>
        </w:rPr>
        <w:t xml:space="preserve">nk could be visual clutter. </w:t>
      </w:r>
      <w:r w:rsidR="00D810CC">
        <w:rPr>
          <w:rFonts w:ascii="Arial" w:hAnsi="Arial" w:cs="Arial"/>
          <w:sz w:val="22"/>
          <w:szCs w:val="22"/>
        </w:rPr>
        <w:t xml:space="preserve">Commissioner </w:t>
      </w:r>
      <w:r>
        <w:rPr>
          <w:rFonts w:ascii="Arial" w:hAnsi="Arial" w:cs="Arial"/>
          <w:sz w:val="22"/>
          <w:szCs w:val="22"/>
        </w:rPr>
        <w:t xml:space="preserve">Routh expressed concern about </w:t>
      </w:r>
      <w:r w:rsidR="00337704">
        <w:rPr>
          <w:rFonts w:ascii="Arial" w:hAnsi="Arial" w:cs="Arial"/>
          <w:sz w:val="22"/>
          <w:szCs w:val="22"/>
        </w:rPr>
        <w:t xml:space="preserve">the </w:t>
      </w:r>
      <w:r>
        <w:rPr>
          <w:rFonts w:ascii="Arial" w:hAnsi="Arial" w:cs="Arial"/>
          <w:sz w:val="22"/>
          <w:szCs w:val="22"/>
        </w:rPr>
        <w:t>power of guidelines</w:t>
      </w:r>
      <w:r w:rsidR="007A32EC">
        <w:rPr>
          <w:rFonts w:ascii="Arial" w:hAnsi="Arial" w:cs="Arial"/>
          <w:sz w:val="22"/>
          <w:szCs w:val="22"/>
        </w:rPr>
        <w:t xml:space="preserve"> </w:t>
      </w:r>
      <w:r w:rsidR="00D810CC">
        <w:rPr>
          <w:rFonts w:ascii="Arial" w:hAnsi="Arial" w:cs="Arial"/>
          <w:sz w:val="22"/>
          <w:szCs w:val="22"/>
        </w:rPr>
        <w:t xml:space="preserve">over zoning </w:t>
      </w:r>
      <w:r w:rsidR="007A32EC">
        <w:rPr>
          <w:rFonts w:ascii="Arial" w:hAnsi="Arial" w:cs="Arial"/>
          <w:sz w:val="22"/>
          <w:szCs w:val="22"/>
        </w:rPr>
        <w:t>ordinance</w:t>
      </w:r>
      <w:r w:rsidR="00D810CC">
        <w:rPr>
          <w:rFonts w:ascii="Arial" w:hAnsi="Arial" w:cs="Arial"/>
          <w:sz w:val="22"/>
          <w:szCs w:val="22"/>
        </w:rPr>
        <w:t>.</w:t>
      </w:r>
    </w:p>
    <w:p w:rsidR="00E20C7F" w:rsidRDefault="00E20C7F" w:rsidP="009D664B">
      <w:pPr>
        <w:tabs>
          <w:tab w:val="left" w:pos="1407"/>
        </w:tabs>
        <w:rPr>
          <w:rFonts w:ascii="Arial" w:hAnsi="Arial" w:cs="Arial"/>
          <w:sz w:val="22"/>
          <w:szCs w:val="22"/>
        </w:rPr>
      </w:pPr>
    </w:p>
    <w:p w:rsidR="00E20C7F" w:rsidRDefault="00D810CC" w:rsidP="009D664B">
      <w:pPr>
        <w:tabs>
          <w:tab w:val="left" w:pos="1407"/>
        </w:tabs>
        <w:rPr>
          <w:rFonts w:ascii="Arial" w:hAnsi="Arial" w:cs="Arial"/>
          <w:sz w:val="22"/>
          <w:szCs w:val="22"/>
        </w:rPr>
      </w:pPr>
      <w:r>
        <w:rPr>
          <w:rFonts w:ascii="Arial" w:hAnsi="Arial" w:cs="Arial"/>
          <w:sz w:val="22"/>
          <w:szCs w:val="22"/>
        </w:rPr>
        <w:t xml:space="preserve">Commissioner </w:t>
      </w:r>
      <w:r w:rsidR="00E20C7F">
        <w:rPr>
          <w:rFonts w:ascii="Arial" w:hAnsi="Arial" w:cs="Arial"/>
          <w:sz w:val="22"/>
          <w:szCs w:val="22"/>
        </w:rPr>
        <w:t xml:space="preserve">Welch </w:t>
      </w:r>
      <w:r w:rsidR="00337704">
        <w:rPr>
          <w:rFonts w:ascii="Arial" w:hAnsi="Arial" w:cs="Arial"/>
          <w:sz w:val="22"/>
          <w:szCs w:val="22"/>
        </w:rPr>
        <w:t>said he</w:t>
      </w:r>
      <w:r w:rsidR="00E20C7F">
        <w:rPr>
          <w:rFonts w:ascii="Arial" w:hAnsi="Arial" w:cs="Arial"/>
          <w:sz w:val="22"/>
          <w:szCs w:val="22"/>
        </w:rPr>
        <w:t xml:space="preserve"> struggles with </w:t>
      </w:r>
      <w:r>
        <w:rPr>
          <w:rFonts w:ascii="Arial" w:hAnsi="Arial" w:cs="Arial"/>
          <w:sz w:val="22"/>
          <w:szCs w:val="22"/>
        </w:rPr>
        <w:t xml:space="preserve">the </w:t>
      </w:r>
      <w:r w:rsidR="00E20C7F">
        <w:rPr>
          <w:rFonts w:ascii="Arial" w:hAnsi="Arial" w:cs="Arial"/>
          <w:sz w:val="22"/>
          <w:szCs w:val="22"/>
        </w:rPr>
        <w:t xml:space="preserve">addition </w:t>
      </w:r>
      <w:r>
        <w:rPr>
          <w:rFonts w:ascii="Arial" w:hAnsi="Arial" w:cs="Arial"/>
          <w:sz w:val="22"/>
          <w:szCs w:val="22"/>
        </w:rPr>
        <w:t xml:space="preserve">of another tank </w:t>
      </w:r>
      <w:r w:rsidR="00337704">
        <w:rPr>
          <w:rFonts w:ascii="Arial" w:hAnsi="Arial" w:cs="Arial"/>
          <w:sz w:val="22"/>
          <w:szCs w:val="22"/>
        </w:rPr>
        <w:t>just because there is already</w:t>
      </w:r>
      <w:r>
        <w:rPr>
          <w:rFonts w:ascii="Arial" w:hAnsi="Arial" w:cs="Arial"/>
          <w:sz w:val="22"/>
          <w:szCs w:val="22"/>
        </w:rPr>
        <w:t xml:space="preserve"> one</w:t>
      </w:r>
      <w:r w:rsidR="00E05FDE">
        <w:rPr>
          <w:rFonts w:ascii="Arial" w:hAnsi="Arial" w:cs="Arial"/>
          <w:sz w:val="22"/>
          <w:szCs w:val="22"/>
        </w:rPr>
        <w:t xml:space="preserve"> in place that is</w:t>
      </w:r>
      <w:r>
        <w:rPr>
          <w:rFonts w:ascii="Arial" w:hAnsi="Arial" w:cs="Arial"/>
          <w:sz w:val="22"/>
          <w:szCs w:val="22"/>
        </w:rPr>
        <w:t xml:space="preserve"> </w:t>
      </w:r>
      <w:r w:rsidR="00E20C7F">
        <w:rPr>
          <w:rFonts w:ascii="Arial" w:hAnsi="Arial" w:cs="Arial"/>
          <w:sz w:val="22"/>
          <w:szCs w:val="22"/>
        </w:rPr>
        <w:t xml:space="preserve">required by laws beyond local jurisdiction. </w:t>
      </w:r>
      <w:r>
        <w:rPr>
          <w:rFonts w:ascii="Arial" w:hAnsi="Arial" w:cs="Arial"/>
          <w:sz w:val="22"/>
          <w:szCs w:val="22"/>
        </w:rPr>
        <w:t>He a</w:t>
      </w:r>
      <w:r w:rsidR="00E20C7F">
        <w:rPr>
          <w:rFonts w:ascii="Arial" w:hAnsi="Arial" w:cs="Arial"/>
          <w:sz w:val="22"/>
          <w:szCs w:val="22"/>
        </w:rPr>
        <w:t>lso question</w:t>
      </w:r>
      <w:r>
        <w:rPr>
          <w:rFonts w:ascii="Arial" w:hAnsi="Arial" w:cs="Arial"/>
          <w:sz w:val="22"/>
          <w:szCs w:val="22"/>
        </w:rPr>
        <w:t>ed</w:t>
      </w:r>
      <w:r w:rsidR="00E20C7F">
        <w:rPr>
          <w:rFonts w:ascii="Arial" w:hAnsi="Arial" w:cs="Arial"/>
          <w:sz w:val="22"/>
          <w:szCs w:val="22"/>
        </w:rPr>
        <w:t xml:space="preserve"> the reality of th</w:t>
      </w:r>
      <w:r w:rsidR="00337704">
        <w:rPr>
          <w:rFonts w:ascii="Arial" w:hAnsi="Arial" w:cs="Arial"/>
          <w:sz w:val="22"/>
          <w:szCs w:val="22"/>
        </w:rPr>
        <w:t>e landscaping masking the tanks, but acknowledged the application appears to meet zoning requirements.</w:t>
      </w:r>
    </w:p>
    <w:p w:rsidR="00E20C7F" w:rsidRDefault="00E20C7F" w:rsidP="009D664B">
      <w:pPr>
        <w:tabs>
          <w:tab w:val="left" w:pos="1407"/>
        </w:tabs>
        <w:rPr>
          <w:rFonts w:ascii="Arial" w:hAnsi="Arial" w:cs="Arial"/>
          <w:sz w:val="22"/>
          <w:szCs w:val="22"/>
        </w:rPr>
      </w:pPr>
    </w:p>
    <w:p w:rsidR="00E20C7F" w:rsidRDefault="00D810CC" w:rsidP="009D664B">
      <w:pPr>
        <w:tabs>
          <w:tab w:val="left" w:pos="1407"/>
        </w:tabs>
        <w:rPr>
          <w:rFonts w:ascii="Arial" w:hAnsi="Arial" w:cs="Arial"/>
          <w:sz w:val="22"/>
          <w:szCs w:val="22"/>
        </w:rPr>
      </w:pPr>
      <w:r>
        <w:rPr>
          <w:rFonts w:ascii="Arial" w:hAnsi="Arial" w:cs="Arial"/>
          <w:sz w:val="22"/>
          <w:szCs w:val="22"/>
        </w:rPr>
        <w:t xml:space="preserve">Commissioner </w:t>
      </w:r>
      <w:r w:rsidR="00E20C7F">
        <w:rPr>
          <w:rFonts w:ascii="Arial" w:hAnsi="Arial" w:cs="Arial"/>
          <w:sz w:val="22"/>
          <w:szCs w:val="22"/>
        </w:rPr>
        <w:t xml:space="preserve">Smith noted as </w:t>
      </w:r>
      <w:r w:rsidR="00E05FDE">
        <w:rPr>
          <w:rFonts w:ascii="Arial" w:hAnsi="Arial" w:cs="Arial"/>
          <w:sz w:val="22"/>
          <w:szCs w:val="22"/>
        </w:rPr>
        <w:t xml:space="preserve">an </w:t>
      </w:r>
      <w:r w:rsidR="00E20C7F">
        <w:rPr>
          <w:rFonts w:ascii="Arial" w:hAnsi="Arial" w:cs="Arial"/>
          <w:sz w:val="22"/>
          <w:szCs w:val="22"/>
        </w:rPr>
        <w:t>RV user she thinks about circulation and she worries about the addition of more traffic to that area</w:t>
      </w:r>
      <w:r>
        <w:rPr>
          <w:rFonts w:ascii="Arial" w:hAnsi="Arial" w:cs="Arial"/>
          <w:sz w:val="22"/>
          <w:szCs w:val="22"/>
        </w:rPr>
        <w:t xml:space="preserve"> causing c</w:t>
      </w:r>
      <w:r w:rsidR="00E20C7F">
        <w:rPr>
          <w:rFonts w:ascii="Arial" w:hAnsi="Arial" w:cs="Arial"/>
          <w:sz w:val="22"/>
          <w:szCs w:val="22"/>
        </w:rPr>
        <w:t>ongestion.</w:t>
      </w:r>
    </w:p>
    <w:p w:rsidR="00E20C7F" w:rsidRDefault="00E20C7F" w:rsidP="009D664B">
      <w:pPr>
        <w:tabs>
          <w:tab w:val="left" w:pos="1407"/>
        </w:tabs>
        <w:rPr>
          <w:rFonts w:ascii="Arial" w:hAnsi="Arial" w:cs="Arial"/>
          <w:sz w:val="22"/>
          <w:szCs w:val="22"/>
        </w:rPr>
      </w:pPr>
    </w:p>
    <w:p w:rsidR="00E20C7F" w:rsidRDefault="00D810CC" w:rsidP="009D664B">
      <w:pPr>
        <w:tabs>
          <w:tab w:val="left" w:pos="1407"/>
        </w:tabs>
        <w:rPr>
          <w:rFonts w:ascii="Arial" w:hAnsi="Arial" w:cs="Arial"/>
          <w:sz w:val="22"/>
          <w:szCs w:val="22"/>
        </w:rPr>
      </w:pPr>
      <w:r>
        <w:rPr>
          <w:rFonts w:ascii="Arial" w:hAnsi="Arial" w:cs="Arial"/>
          <w:sz w:val="22"/>
          <w:szCs w:val="22"/>
        </w:rPr>
        <w:t xml:space="preserve">Commissioner </w:t>
      </w:r>
      <w:r w:rsidR="00E20C7F">
        <w:rPr>
          <w:rFonts w:ascii="Arial" w:hAnsi="Arial" w:cs="Arial"/>
          <w:sz w:val="22"/>
          <w:szCs w:val="22"/>
        </w:rPr>
        <w:t xml:space="preserve">Routh </w:t>
      </w:r>
      <w:r>
        <w:rPr>
          <w:rFonts w:ascii="Arial" w:hAnsi="Arial" w:cs="Arial"/>
          <w:sz w:val="22"/>
          <w:szCs w:val="22"/>
        </w:rPr>
        <w:t xml:space="preserve">said his </w:t>
      </w:r>
      <w:r w:rsidR="00E20C7F">
        <w:rPr>
          <w:rFonts w:ascii="Arial" w:hAnsi="Arial" w:cs="Arial"/>
          <w:sz w:val="22"/>
          <w:szCs w:val="22"/>
        </w:rPr>
        <w:t>own experience with ci</w:t>
      </w:r>
      <w:r>
        <w:rPr>
          <w:rFonts w:ascii="Arial" w:hAnsi="Arial" w:cs="Arial"/>
          <w:sz w:val="22"/>
          <w:szCs w:val="22"/>
        </w:rPr>
        <w:t>r</w:t>
      </w:r>
      <w:r w:rsidR="00E20C7F">
        <w:rPr>
          <w:rFonts w:ascii="Arial" w:hAnsi="Arial" w:cs="Arial"/>
          <w:sz w:val="22"/>
          <w:szCs w:val="22"/>
        </w:rPr>
        <w:t>culation</w:t>
      </w:r>
      <w:r w:rsidR="00E05FDE">
        <w:rPr>
          <w:rFonts w:ascii="Arial" w:hAnsi="Arial" w:cs="Arial"/>
          <w:sz w:val="22"/>
          <w:szCs w:val="22"/>
        </w:rPr>
        <w:t xml:space="preserve"> there</w:t>
      </w:r>
      <w:r w:rsidR="00E20C7F">
        <w:rPr>
          <w:rFonts w:ascii="Arial" w:hAnsi="Arial" w:cs="Arial"/>
          <w:sz w:val="22"/>
          <w:szCs w:val="22"/>
        </w:rPr>
        <w:t xml:space="preserve"> has been positive.</w:t>
      </w:r>
    </w:p>
    <w:p w:rsidR="00E20C7F" w:rsidRDefault="00E20C7F" w:rsidP="009D664B">
      <w:pPr>
        <w:tabs>
          <w:tab w:val="left" w:pos="1407"/>
        </w:tabs>
        <w:rPr>
          <w:rFonts w:ascii="Arial" w:hAnsi="Arial" w:cs="Arial"/>
          <w:sz w:val="22"/>
          <w:szCs w:val="22"/>
        </w:rPr>
      </w:pPr>
    </w:p>
    <w:p w:rsidR="00D810CC" w:rsidRDefault="00D810CC" w:rsidP="009D664B">
      <w:pPr>
        <w:tabs>
          <w:tab w:val="left" w:pos="1407"/>
        </w:tabs>
        <w:rPr>
          <w:rFonts w:ascii="Arial" w:hAnsi="Arial" w:cs="Arial"/>
          <w:sz w:val="22"/>
          <w:szCs w:val="22"/>
        </w:rPr>
      </w:pPr>
      <w:r>
        <w:rPr>
          <w:rFonts w:ascii="Arial" w:hAnsi="Arial" w:cs="Arial"/>
          <w:sz w:val="22"/>
          <w:szCs w:val="22"/>
        </w:rPr>
        <w:t xml:space="preserve">Chairperson </w:t>
      </w:r>
      <w:r w:rsidR="00E20C7F">
        <w:rPr>
          <w:rFonts w:ascii="Arial" w:hAnsi="Arial" w:cs="Arial"/>
          <w:sz w:val="22"/>
          <w:szCs w:val="22"/>
        </w:rPr>
        <w:t xml:space="preserve">Ortiz noted this is a service business and she is weighing how much of an advantage </w:t>
      </w:r>
      <w:r w:rsidR="00BC29D3">
        <w:rPr>
          <w:rFonts w:ascii="Arial" w:hAnsi="Arial" w:cs="Arial"/>
          <w:sz w:val="22"/>
          <w:szCs w:val="22"/>
        </w:rPr>
        <w:t xml:space="preserve">to the community </w:t>
      </w:r>
      <w:r w:rsidR="00E20C7F">
        <w:rPr>
          <w:rFonts w:ascii="Arial" w:hAnsi="Arial" w:cs="Arial"/>
          <w:sz w:val="22"/>
          <w:szCs w:val="22"/>
        </w:rPr>
        <w:t xml:space="preserve">there is to this proposal. </w:t>
      </w:r>
      <w:r>
        <w:rPr>
          <w:rFonts w:ascii="Arial" w:hAnsi="Arial" w:cs="Arial"/>
          <w:sz w:val="22"/>
          <w:szCs w:val="22"/>
        </w:rPr>
        <w:t xml:space="preserve">She asked if there was any concern about site lines. </w:t>
      </w:r>
      <w:r w:rsidR="00E05FDE">
        <w:rPr>
          <w:rFonts w:ascii="Arial" w:hAnsi="Arial" w:cs="Arial"/>
          <w:sz w:val="22"/>
          <w:szCs w:val="22"/>
        </w:rPr>
        <w:t xml:space="preserve">Community Development </w:t>
      </w:r>
      <w:r>
        <w:rPr>
          <w:rFonts w:ascii="Arial" w:hAnsi="Arial" w:cs="Arial"/>
          <w:sz w:val="22"/>
          <w:szCs w:val="22"/>
        </w:rPr>
        <w:t>Director</w:t>
      </w:r>
      <w:r w:rsidR="00E20C7F">
        <w:rPr>
          <w:rFonts w:ascii="Arial" w:hAnsi="Arial" w:cs="Arial"/>
          <w:sz w:val="22"/>
          <w:szCs w:val="22"/>
        </w:rPr>
        <w:t xml:space="preserve"> </w:t>
      </w:r>
      <w:r w:rsidR="00E05FDE">
        <w:rPr>
          <w:rFonts w:ascii="Arial" w:hAnsi="Arial" w:cs="Arial"/>
          <w:sz w:val="22"/>
          <w:szCs w:val="22"/>
        </w:rPr>
        <w:t xml:space="preserve">Rich </w:t>
      </w:r>
      <w:r w:rsidR="00E20C7F">
        <w:rPr>
          <w:rFonts w:ascii="Arial" w:hAnsi="Arial" w:cs="Arial"/>
          <w:sz w:val="22"/>
          <w:szCs w:val="22"/>
        </w:rPr>
        <w:t xml:space="preserve">Grunow </w:t>
      </w:r>
      <w:r>
        <w:rPr>
          <w:rFonts w:ascii="Arial" w:hAnsi="Arial" w:cs="Arial"/>
          <w:sz w:val="22"/>
          <w:szCs w:val="22"/>
        </w:rPr>
        <w:t xml:space="preserve">said the tanks are </w:t>
      </w:r>
      <w:r w:rsidR="00E20C7F">
        <w:rPr>
          <w:rFonts w:ascii="Arial" w:hAnsi="Arial" w:cs="Arial"/>
          <w:sz w:val="22"/>
          <w:szCs w:val="22"/>
        </w:rPr>
        <w:t xml:space="preserve">far enough from </w:t>
      </w:r>
      <w:r w:rsidR="00E05FDE">
        <w:rPr>
          <w:rFonts w:ascii="Arial" w:hAnsi="Arial" w:cs="Arial"/>
          <w:sz w:val="22"/>
          <w:szCs w:val="22"/>
        </w:rPr>
        <w:t xml:space="preserve">the </w:t>
      </w:r>
      <w:r w:rsidR="00E20C7F">
        <w:rPr>
          <w:rFonts w:ascii="Arial" w:hAnsi="Arial" w:cs="Arial"/>
          <w:sz w:val="22"/>
          <w:szCs w:val="22"/>
        </w:rPr>
        <w:t xml:space="preserve">intersection </w:t>
      </w:r>
      <w:r w:rsidR="00E05FDE">
        <w:rPr>
          <w:rFonts w:ascii="Arial" w:hAnsi="Arial" w:cs="Arial"/>
          <w:sz w:val="22"/>
          <w:szCs w:val="22"/>
        </w:rPr>
        <w:t xml:space="preserve">that it </w:t>
      </w:r>
      <w:r w:rsidR="00E20C7F">
        <w:rPr>
          <w:rFonts w:ascii="Arial" w:hAnsi="Arial" w:cs="Arial"/>
          <w:sz w:val="22"/>
          <w:szCs w:val="22"/>
        </w:rPr>
        <w:t>does not appear to be a co</w:t>
      </w:r>
      <w:r w:rsidR="00E05FDE">
        <w:rPr>
          <w:rFonts w:ascii="Arial" w:hAnsi="Arial" w:cs="Arial"/>
          <w:sz w:val="22"/>
          <w:szCs w:val="22"/>
        </w:rPr>
        <w:t>ncern. Chairperson Ortiz</w:t>
      </w:r>
      <w:r>
        <w:rPr>
          <w:rFonts w:ascii="Arial" w:hAnsi="Arial" w:cs="Arial"/>
          <w:sz w:val="22"/>
          <w:szCs w:val="22"/>
        </w:rPr>
        <w:t xml:space="preserve"> suggested that raising the soil could aid the screening from the sidewalk view.</w:t>
      </w:r>
    </w:p>
    <w:p w:rsidR="00D810CC" w:rsidRDefault="00D810CC" w:rsidP="009D664B">
      <w:pPr>
        <w:tabs>
          <w:tab w:val="left" w:pos="1407"/>
        </w:tabs>
        <w:rPr>
          <w:rFonts w:ascii="Arial" w:hAnsi="Arial" w:cs="Arial"/>
          <w:sz w:val="22"/>
          <w:szCs w:val="22"/>
        </w:rPr>
      </w:pPr>
    </w:p>
    <w:p w:rsidR="004B4E76" w:rsidRDefault="004B4E76" w:rsidP="00C54F50">
      <w:pPr>
        <w:tabs>
          <w:tab w:val="left" w:pos="1407"/>
        </w:tabs>
        <w:rPr>
          <w:rFonts w:ascii="Arial" w:hAnsi="Arial" w:cs="Arial"/>
          <w:b/>
          <w:bCs/>
          <w:sz w:val="22"/>
        </w:rPr>
      </w:pPr>
      <w:r w:rsidRPr="00AC084F">
        <w:rPr>
          <w:rFonts w:ascii="Arial" w:hAnsi="Arial" w:cs="Arial"/>
          <w:b/>
          <w:bCs/>
          <w:sz w:val="22"/>
        </w:rPr>
        <w:t xml:space="preserve">A motion to </w:t>
      </w:r>
      <w:r w:rsidR="00C96F8D">
        <w:rPr>
          <w:rFonts w:ascii="Arial" w:hAnsi="Arial" w:cs="Arial"/>
          <w:b/>
          <w:bCs/>
          <w:sz w:val="22"/>
        </w:rPr>
        <w:t xml:space="preserve">approve </w:t>
      </w:r>
      <w:r w:rsidRPr="00AC084F">
        <w:rPr>
          <w:rFonts w:ascii="Arial" w:hAnsi="Arial" w:cs="Arial"/>
          <w:b/>
          <w:bCs/>
          <w:sz w:val="22"/>
        </w:rPr>
        <w:t>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#14-0</w:t>
      </w:r>
      <w:r w:rsidR="00AF796E">
        <w:rPr>
          <w:rFonts w:ascii="Arial" w:hAnsi="Arial" w:cs="Arial"/>
          <w:b/>
          <w:bCs/>
          <w:sz w:val="22"/>
        </w:rPr>
        <w:t>17</w:t>
      </w:r>
      <w:r>
        <w:rPr>
          <w:rFonts w:ascii="Arial" w:hAnsi="Arial" w:cs="Arial"/>
          <w:b/>
          <w:bCs/>
          <w:sz w:val="22"/>
        </w:rPr>
        <w:t xml:space="preserve"> </w:t>
      </w:r>
      <w:r w:rsidR="00AF796E">
        <w:rPr>
          <w:rFonts w:ascii="Arial" w:hAnsi="Arial" w:cs="Arial"/>
          <w:b/>
          <w:bCs/>
          <w:sz w:val="22"/>
        </w:rPr>
        <w:t xml:space="preserve">for a Conditional Use Permit </w:t>
      </w:r>
      <w:r w:rsidR="00C96F8D">
        <w:rPr>
          <w:rFonts w:ascii="Arial" w:hAnsi="Arial" w:cs="Arial"/>
          <w:b/>
          <w:bCs/>
          <w:sz w:val="22"/>
        </w:rPr>
        <w:t>with</w:t>
      </w:r>
      <w:r w:rsidRPr="00AC084F">
        <w:rPr>
          <w:rFonts w:ascii="Arial" w:hAnsi="Arial" w:cs="Arial"/>
          <w:b/>
          <w:bCs/>
          <w:sz w:val="22"/>
        </w:rPr>
        <w:t xml:space="preserve"> the following</w:t>
      </w:r>
      <w:r w:rsidR="00C96F8D">
        <w:rPr>
          <w:rFonts w:ascii="Arial" w:hAnsi="Arial" w:cs="Arial"/>
          <w:b/>
          <w:bCs/>
          <w:sz w:val="22"/>
        </w:rPr>
        <w:t xml:space="preserve"> conditions</w:t>
      </w:r>
      <w:r w:rsidRPr="00AC084F">
        <w:rPr>
          <w:rFonts w:ascii="Arial" w:hAnsi="Arial" w:cs="Arial"/>
          <w:b/>
          <w:bCs/>
          <w:sz w:val="22"/>
        </w:rPr>
        <w:t xml:space="preserve"> findings was made by Commissioner </w:t>
      </w:r>
      <w:r w:rsidR="00C96F8D">
        <w:rPr>
          <w:rFonts w:ascii="Arial" w:hAnsi="Arial" w:cs="Arial"/>
          <w:b/>
          <w:bCs/>
          <w:sz w:val="22"/>
        </w:rPr>
        <w:t>Routh</w:t>
      </w:r>
      <w:r>
        <w:rPr>
          <w:rFonts w:ascii="Arial" w:hAnsi="Arial" w:cs="Arial"/>
          <w:b/>
          <w:bCs/>
          <w:sz w:val="22"/>
        </w:rPr>
        <w:t xml:space="preserve"> </w:t>
      </w:r>
      <w:r w:rsidRPr="00AC084F">
        <w:rPr>
          <w:rFonts w:ascii="Arial" w:hAnsi="Arial" w:cs="Arial"/>
          <w:b/>
          <w:bCs/>
          <w:sz w:val="22"/>
        </w:rPr>
        <w:t xml:space="preserve">and seconded by </w:t>
      </w:r>
      <w:r w:rsidR="00C96F8D">
        <w:rPr>
          <w:rFonts w:ascii="Arial" w:hAnsi="Arial" w:cs="Arial"/>
          <w:b/>
          <w:bCs/>
          <w:sz w:val="22"/>
        </w:rPr>
        <w:t>Chairperson Ortiz:</w:t>
      </w:r>
    </w:p>
    <w:p w:rsidR="005C6369" w:rsidRDefault="005C6369" w:rsidP="00DB592A">
      <w:pPr>
        <w:tabs>
          <w:tab w:val="left" w:pos="1548"/>
        </w:tabs>
        <w:rPr>
          <w:rFonts w:ascii="Arial" w:hAnsi="Arial" w:cs="Arial"/>
          <w:sz w:val="22"/>
          <w:szCs w:val="22"/>
        </w:rPr>
      </w:pPr>
    </w:p>
    <w:p w:rsidR="00BC29D3" w:rsidRPr="005F72D9" w:rsidRDefault="00BC29D3" w:rsidP="00BC29D3">
      <w:pPr>
        <w:pStyle w:val="Heading3"/>
        <w:jc w:val="left"/>
        <w:rPr>
          <w:rFonts w:ascii="Arial" w:hAnsi="Arial" w:cs="Arial"/>
          <w:b w:val="0"/>
          <w:i/>
          <w:sz w:val="22"/>
          <w:szCs w:val="22"/>
          <w:u w:val="single"/>
        </w:rPr>
      </w:pPr>
      <w:r w:rsidRPr="005F72D9">
        <w:rPr>
          <w:rFonts w:ascii="Arial" w:hAnsi="Arial" w:cs="Arial"/>
          <w:sz w:val="22"/>
          <w:szCs w:val="22"/>
          <w:u w:val="single"/>
        </w:rPr>
        <w:lastRenderedPageBreak/>
        <w:t>CONDITIONS</w:t>
      </w:r>
    </w:p>
    <w:p w:rsidR="00BC29D3" w:rsidRPr="00BC29D3" w:rsidRDefault="00BC29D3" w:rsidP="00BC29D3">
      <w:pPr>
        <w:numPr>
          <w:ilvl w:val="0"/>
          <w:numId w:val="22"/>
        </w:numPr>
        <w:tabs>
          <w:tab w:val="left" w:pos="1080"/>
          <w:tab w:val="left" w:pos="5400"/>
        </w:tabs>
        <w:rPr>
          <w:rFonts w:ascii="Arial" w:hAnsi="Arial" w:cs="Arial"/>
          <w:b/>
          <w:sz w:val="22"/>
          <w:szCs w:val="22"/>
          <w:u w:val="single"/>
        </w:rPr>
      </w:pPr>
      <w:r w:rsidRPr="00BC29D3">
        <w:rPr>
          <w:rFonts w:ascii="Arial" w:hAnsi="Arial" w:cs="Arial"/>
          <w:sz w:val="22"/>
          <w:szCs w:val="22"/>
          <w:u w:val="single"/>
        </w:rPr>
        <w:t>The project approval consists of a Conditional Use Permit for a propane tank within an existing service station located at 1649 41</w:t>
      </w:r>
      <w:r w:rsidRPr="00BC29D3">
        <w:rPr>
          <w:rFonts w:ascii="Arial" w:hAnsi="Arial" w:cs="Arial"/>
          <w:sz w:val="22"/>
          <w:szCs w:val="22"/>
          <w:u w:val="single"/>
          <w:vertAlign w:val="superscript"/>
        </w:rPr>
        <w:t>th</w:t>
      </w:r>
      <w:r w:rsidRPr="00BC29D3">
        <w:rPr>
          <w:rFonts w:ascii="Arial" w:hAnsi="Arial" w:cs="Arial"/>
          <w:sz w:val="22"/>
          <w:szCs w:val="22"/>
          <w:u w:val="single"/>
        </w:rPr>
        <w:t xml:space="preserve"> Avenue.  No modifications to the existing building are proposed within the application.  Any significant modifications to the size or exterior appearance of the existing building require approval of a Design Permit by the Planning Commission.  </w:t>
      </w:r>
    </w:p>
    <w:p w:rsidR="00BC29D3" w:rsidRPr="00BC29D3" w:rsidRDefault="00BC29D3" w:rsidP="00BC29D3">
      <w:pPr>
        <w:rPr>
          <w:rFonts w:ascii="Arial" w:hAnsi="Arial" w:cs="Arial"/>
          <w:sz w:val="22"/>
          <w:szCs w:val="22"/>
          <w:u w:val="single"/>
        </w:rPr>
      </w:pPr>
    </w:p>
    <w:p w:rsidR="00BC29D3" w:rsidRPr="00BC29D3" w:rsidRDefault="00BC29D3" w:rsidP="00BC29D3">
      <w:pPr>
        <w:numPr>
          <w:ilvl w:val="0"/>
          <w:numId w:val="22"/>
        </w:numPr>
        <w:tabs>
          <w:tab w:val="left" w:pos="1080"/>
          <w:tab w:val="left" w:pos="5400"/>
        </w:tabs>
        <w:rPr>
          <w:rFonts w:ascii="Arial" w:hAnsi="Arial" w:cs="Arial"/>
          <w:sz w:val="22"/>
          <w:szCs w:val="22"/>
          <w:u w:val="single"/>
        </w:rPr>
      </w:pPr>
      <w:r w:rsidRPr="00BC29D3">
        <w:rPr>
          <w:rFonts w:ascii="Arial" w:hAnsi="Arial" w:cs="Arial"/>
          <w:sz w:val="22"/>
          <w:szCs w:val="22"/>
          <w:u w:val="single"/>
        </w:rPr>
        <w:t>Prior to utilization of the propane tank for sales to customers, landscaping must be installed as proposed within the landscape plans.  The plants surrounding the tanks must be of sufficient size to screen the new and existing tank as viewed from Capitola Road and 41</w:t>
      </w:r>
      <w:r w:rsidRPr="00BC29D3">
        <w:rPr>
          <w:rFonts w:ascii="Arial" w:hAnsi="Arial" w:cs="Arial"/>
          <w:sz w:val="22"/>
          <w:szCs w:val="22"/>
          <w:u w:val="single"/>
          <w:vertAlign w:val="superscript"/>
        </w:rPr>
        <w:t>st</w:t>
      </w:r>
      <w:r w:rsidRPr="00BC29D3">
        <w:rPr>
          <w:rFonts w:ascii="Arial" w:hAnsi="Arial" w:cs="Arial"/>
          <w:sz w:val="22"/>
          <w:szCs w:val="22"/>
          <w:u w:val="single"/>
        </w:rPr>
        <w:t xml:space="preserve"> Avenue.    </w:t>
      </w:r>
    </w:p>
    <w:p w:rsidR="00BC29D3" w:rsidRPr="00BC29D3" w:rsidRDefault="00BC29D3" w:rsidP="00BC29D3">
      <w:pPr>
        <w:pStyle w:val="ListParagraph"/>
        <w:rPr>
          <w:rFonts w:ascii="Arial" w:hAnsi="Arial" w:cs="Arial"/>
          <w:sz w:val="22"/>
          <w:szCs w:val="22"/>
          <w:u w:val="single"/>
        </w:rPr>
      </w:pPr>
    </w:p>
    <w:p w:rsidR="00BC29D3" w:rsidRPr="00BC29D3" w:rsidRDefault="00BC29D3" w:rsidP="00BC29D3">
      <w:pPr>
        <w:numPr>
          <w:ilvl w:val="0"/>
          <w:numId w:val="22"/>
        </w:numPr>
        <w:tabs>
          <w:tab w:val="left" w:pos="1080"/>
          <w:tab w:val="left" w:pos="5400"/>
        </w:tabs>
        <w:rPr>
          <w:rFonts w:ascii="Arial" w:hAnsi="Arial" w:cs="Arial"/>
          <w:sz w:val="22"/>
          <w:szCs w:val="22"/>
          <w:u w:val="single"/>
        </w:rPr>
      </w:pPr>
      <w:r w:rsidRPr="00BC29D3">
        <w:rPr>
          <w:rFonts w:ascii="Arial" w:hAnsi="Arial" w:cs="Arial"/>
          <w:sz w:val="22"/>
          <w:szCs w:val="22"/>
          <w:u w:val="single"/>
        </w:rPr>
        <w:t xml:space="preserve">Prior to utilization of the propane tank for sales to customers, drip irrigation must be installed to the water the landscape bed around the new and existing tank.    </w:t>
      </w:r>
    </w:p>
    <w:p w:rsidR="00BC29D3" w:rsidRPr="00BC29D3" w:rsidRDefault="00BC29D3" w:rsidP="00BC29D3">
      <w:pPr>
        <w:pStyle w:val="ListParagraph"/>
        <w:rPr>
          <w:rFonts w:ascii="Arial" w:hAnsi="Arial" w:cs="Arial"/>
          <w:sz w:val="22"/>
          <w:szCs w:val="22"/>
          <w:u w:val="single"/>
        </w:rPr>
      </w:pPr>
    </w:p>
    <w:p w:rsidR="00BC29D3" w:rsidRPr="00BC29D3" w:rsidRDefault="00BC29D3" w:rsidP="00BC29D3">
      <w:pPr>
        <w:numPr>
          <w:ilvl w:val="0"/>
          <w:numId w:val="22"/>
        </w:numPr>
        <w:tabs>
          <w:tab w:val="left" w:pos="1080"/>
          <w:tab w:val="left" w:pos="5400"/>
        </w:tabs>
        <w:rPr>
          <w:rFonts w:ascii="Arial" w:hAnsi="Arial" w:cs="Arial"/>
          <w:sz w:val="22"/>
          <w:szCs w:val="22"/>
          <w:u w:val="single"/>
        </w:rPr>
      </w:pPr>
      <w:r w:rsidRPr="00BC29D3">
        <w:rPr>
          <w:rFonts w:ascii="Arial" w:hAnsi="Arial" w:cs="Arial"/>
          <w:sz w:val="22"/>
          <w:szCs w:val="22"/>
          <w:u w:val="single"/>
        </w:rPr>
        <w:t xml:space="preserve">Ongoing maintenance of the propane tank is required to avoid the appearance of weathering, rust, and corrosion.  Visibility and appearance of the tank are an impact of the use that must be mitigated due to the location within the front of the property on a prominent road frontage.   </w:t>
      </w:r>
    </w:p>
    <w:p w:rsidR="00BC29D3" w:rsidRPr="00BC29D3" w:rsidRDefault="00BC29D3" w:rsidP="00BC29D3">
      <w:pPr>
        <w:pStyle w:val="ListParagraph"/>
        <w:rPr>
          <w:rFonts w:ascii="Arial" w:hAnsi="Arial" w:cs="Arial"/>
          <w:sz w:val="22"/>
          <w:szCs w:val="22"/>
          <w:u w:val="single"/>
        </w:rPr>
      </w:pPr>
    </w:p>
    <w:p w:rsidR="00BC29D3" w:rsidRPr="00BC29D3" w:rsidRDefault="00BC29D3" w:rsidP="00BC29D3">
      <w:pPr>
        <w:numPr>
          <w:ilvl w:val="0"/>
          <w:numId w:val="22"/>
        </w:numPr>
        <w:tabs>
          <w:tab w:val="left" w:pos="1080"/>
          <w:tab w:val="left" w:pos="5400"/>
        </w:tabs>
        <w:rPr>
          <w:rFonts w:ascii="Arial" w:hAnsi="Arial" w:cs="Arial"/>
          <w:sz w:val="22"/>
          <w:szCs w:val="22"/>
          <w:u w:val="single"/>
        </w:rPr>
      </w:pPr>
      <w:r w:rsidRPr="00BC29D3">
        <w:rPr>
          <w:rFonts w:ascii="Arial" w:hAnsi="Arial" w:cs="Arial"/>
          <w:sz w:val="22"/>
          <w:szCs w:val="22"/>
          <w:u w:val="single"/>
        </w:rPr>
        <w:t>Prior to granting of utilization of the propane tank for sales to customers, the City shall collect a landscape bond in the amount of $3000 to ensure the landscape around the tank will be maintained.  The bond may be released after 3 years from the date the bond was received with evidence of the landscaping being maintained during the 3 year period and established to a sufficient size to screen the new and existing tank.</w:t>
      </w:r>
    </w:p>
    <w:p w:rsidR="00BC29D3" w:rsidRPr="00BC29D3" w:rsidRDefault="00BC29D3" w:rsidP="00BC29D3">
      <w:pPr>
        <w:tabs>
          <w:tab w:val="left" w:pos="1080"/>
          <w:tab w:val="left" w:pos="5400"/>
        </w:tabs>
        <w:rPr>
          <w:rFonts w:ascii="Arial" w:hAnsi="Arial" w:cs="Arial"/>
          <w:sz w:val="22"/>
          <w:szCs w:val="22"/>
          <w:u w:val="single"/>
        </w:rPr>
      </w:pPr>
    </w:p>
    <w:p w:rsidR="00BC29D3" w:rsidRPr="00BC29D3" w:rsidRDefault="00BC29D3" w:rsidP="00BC29D3">
      <w:pPr>
        <w:numPr>
          <w:ilvl w:val="0"/>
          <w:numId w:val="22"/>
        </w:numPr>
        <w:tabs>
          <w:tab w:val="left" w:pos="1080"/>
          <w:tab w:val="left" w:pos="5400"/>
        </w:tabs>
        <w:rPr>
          <w:rFonts w:ascii="Arial" w:hAnsi="Arial" w:cs="Arial"/>
          <w:b/>
          <w:sz w:val="22"/>
          <w:szCs w:val="22"/>
          <w:u w:val="single"/>
        </w:rPr>
      </w:pPr>
      <w:r w:rsidRPr="00BC29D3">
        <w:rPr>
          <w:rFonts w:ascii="Arial" w:hAnsi="Arial" w:cs="Arial"/>
          <w:sz w:val="22"/>
          <w:szCs w:val="22"/>
          <w:u w:val="single"/>
        </w:rPr>
        <w:t>Prior to granting of utilization of the propane tank for sales to customers, compliance with all conditions of approval shall be demonstrated to the satisfaction of the Community Development Director.</w:t>
      </w:r>
    </w:p>
    <w:p w:rsidR="00BC29D3" w:rsidRPr="00BC29D3" w:rsidRDefault="00BC29D3" w:rsidP="00BC29D3">
      <w:pPr>
        <w:pStyle w:val="ListParagraph"/>
        <w:rPr>
          <w:rFonts w:ascii="Arial" w:hAnsi="Arial" w:cs="Arial"/>
          <w:b/>
          <w:sz w:val="22"/>
          <w:szCs w:val="22"/>
          <w:u w:val="single"/>
        </w:rPr>
      </w:pPr>
    </w:p>
    <w:p w:rsidR="00BC29D3" w:rsidRPr="00BC29D3" w:rsidRDefault="00BC29D3" w:rsidP="00BC29D3">
      <w:pPr>
        <w:numPr>
          <w:ilvl w:val="0"/>
          <w:numId w:val="22"/>
        </w:numPr>
        <w:tabs>
          <w:tab w:val="left" w:pos="1080"/>
          <w:tab w:val="left" w:pos="5400"/>
        </w:tabs>
        <w:rPr>
          <w:rFonts w:ascii="Arial" w:hAnsi="Arial" w:cs="Arial"/>
          <w:sz w:val="22"/>
          <w:szCs w:val="22"/>
          <w:u w:val="single"/>
        </w:rPr>
      </w:pPr>
      <w:r w:rsidRPr="00BC29D3">
        <w:rPr>
          <w:rFonts w:ascii="Arial" w:hAnsi="Arial" w:cs="Arial"/>
          <w:sz w:val="22"/>
          <w:szCs w:val="22"/>
          <w:u w:val="single"/>
        </w:rPr>
        <w:t>The application shall be reviewed by the Planning Commission upon evidence of non-compliance with conditions of approval or applicable municipal code provisions.</w:t>
      </w:r>
    </w:p>
    <w:p w:rsidR="00BC29D3" w:rsidRPr="00BC29D3" w:rsidRDefault="00BC29D3" w:rsidP="00BC29D3">
      <w:pPr>
        <w:pStyle w:val="ListParagraph"/>
        <w:rPr>
          <w:rFonts w:ascii="Arial" w:hAnsi="Arial" w:cs="Arial"/>
          <w:b/>
          <w:sz w:val="22"/>
          <w:szCs w:val="22"/>
          <w:u w:val="single"/>
        </w:rPr>
      </w:pPr>
    </w:p>
    <w:p w:rsidR="00BC29D3" w:rsidRPr="00BC29D3" w:rsidRDefault="00BC29D3" w:rsidP="00BC29D3">
      <w:pPr>
        <w:pStyle w:val="p1"/>
        <w:numPr>
          <w:ilvl w:val="0"/>
          <w:numId w:val="22"/>
        </w:numPr>
        <w:spacing w:after="0" w:line="240" w:lineRule="auto"/>
        <w:rPr>
          <w:b/>
          <w:sz w:val="22"/>
          <w:szCs w:val="22"/>
          <w:u w:val="single"/>
        </w:rPr>
      </w:pPr>
      <w:r w:rsidRPr="00BC29D3">
        <w:rPr>
          <w:sz w:val="22"/>
          <w:szCs w:val="22"/>
          <w:u w:val="single"/>
        </w:rPr>
        <w:t>The conditional use permit will expire in the case where the conditio</w:t>
      </w:r>
      <w:r w:rsidRPr="00BC29D3">
        <w:rPr>
          <w:color w:val="auto"/>
          <w:sz w:val="22"/>
          <w:szCs w:val="22"/>
          <w:u w:val="single"/>
        </w:rPr>
        <w:t>nal</w:t>
      </w:r>
      <w:r w:rsidRPr="00BC29D3">
        <w:rPr>
          <w:rStyle w:val="apple-converted-space"/>
          <w:color w:val="auto"/>
          <w:sz w:val="22"/>
          <w:szCs w:val="22"/>
          <w:u w:val="single"/>
        </w:rPr>
        <w:t> </w:t>
      </w:r>
      <w:hyperlink r:id="rId11" w:history="1">
        <w:r w:rsidRPr="00BC29D3">
          <w:rPr>
            <w:rStyle w:val="Hyperlink"/>
            <w:color w:val="auto"/>
            <w:sz w:val="22"/>
            <w:szCs w:val="22"/>
          </w:rPr>
          <w:t>use</w:t>
        </w:r>
      </w:hyperlink>
      <w:r w:rsidRPr="00BC29D3">
        <w:rPr>
          <w:rStyle w:val="apple-converted-space"/>
          <w:color w:val="auto"/>
          <w:sz w:val="22"/>
          <w:szCs w:val="22"/>
          <w:u w:val="single"/>
        </w:rPr>
        <w:t> </w:t>
      </w:r>
      <w:r w:rsidRPr="00BC29D3">
        <w:rPr>
          <w:color w:val="auto"/>
          <w:sz w:val="22"/>
          <w:szCs w:val="22"/>
          <w:u w:val="single"/>
        </w:rPr>
        <w:t>permit</w:t>
      </w:r>
      <w:r w:rsidRPr="00BC29D3">
        <w:rPr>
          <w:sz w:val="22"/>
          <w:szCs w:val="22"/>
          <w:u w:val="single"/>
        </w:rPr>
        <w:t xml:space="preserve"> has not been used within two years after the date of granting thereof.  Any interruption or cessation beyond the control of the property owner shall not result in the termination of such right or privilege. A permit shall be deemed to have been “used” when actual substantial, continuous activity has taken place upon the land pursuant to the permit.</w:t>
      </w:r>
    </w:p>
    <w:p w:rsidR="00BC29D3" w:rsidRPr="00BC29D3" w:rsidRDefault="00BC29D3" w:rsidP="00BC29D3">
      <w:pPr>
        <w:rPr>
          <w:sz w:val="22"/>
          <w:szCs w:val="22"/>
          <w:u w:val="single"/>
        </w:rPr>
      </w:pPr>
    </w:p>
    <w:p w:rsidR="00BC29D3" w:rsidRPr="00BC29D3" w:rsidRDefault="00BC29D3" w:rsidP="00BC29D3">
      <w:pPr>
        <w:tabs>
          <w:tab w:val="left" w:pos="540"/>
        </w:tabs>
        <w:ind w:left="540" w:hanging="540"/>
        <w:jc w:val="both"/>
        <w:rPr>
          <w:rFonts w:ascii="Arial" w:hAnsi="Arial" w:cs="Arial"/>
          <w:b/>
          <w:bCs/>
          <w:sz w:val="22"/>
          <w:szCs w:val="22"/>
          <w:u w:val="single"/>
        </w:rPr>
      </w:pPr>
      <w:r w:rsidRPr="00BC29D3">
        <w:rPr>
          <w:rFonts w:ascii="Arial" w:hAnsi="Arial" w:cs="Arial"/>
          <w:b/>
          <w:bCs/>
          <w:sz w:val="22"/>
          <w:szCs w:val="22"/>
          <w:u w:val="single"/>
        </w:rPr>
        <w:t>FINDINGS</w:t>
      </w:r>
    </w:p>
    <w:p w:rsidR="00BC29D3" w:rsidRPr="00BC29D3" w:rsidRDefault="00BC29D3" w:rsidP="00BC29D3">
      <w:pPr>
        <w:numPr>
          <w:ilvl w:val="0"/>
          <w:numId w:val="11"/>
        </w:numPr>
        <w:tabs>
          <w:tab w:val="left" w:pos="540"/>
        </w:tabs>
        <w:ind w:left="540" w:hanging="540"/>
        <w:jc w:val="both"/>
        <w:rPr>
          <w:rFonts w:ascii="Arial" w:hAnsi="Arial" w:cs="Arial"/>
          <w:b/>
          <w:bCs/>
          <w:sz w:val="22"/>
          <w:szCs w:val="22"/>
          <w:u w:val="single"/>
        </w:rPr>
      </w:pPr>
      <w:r w:rsidRPr="00BC29D3">
        <w:rPr>
          <w:rFonts w:ascii="Arial" w:hAnsi="Arial" w:cs="Arial"/>
          <w:b/>
          <w:bCs/>
          <w:sz w:val="22"/>
          <w:szCs w:val="22"/>
          <w:u w:val="single"/>
        </w:rPr>
        <w:t>The application, subject to the conditions imposed, will secure the purposes of the Zoning Ordinance and General Plan.</w:t>
      </w:r>
    </w:p>
    <w:p w:rsidR="00BC29D3" w:rsidRPr="00BC29D3" w:rsidRDefault="00BC29D3" w:rsidP="00BC29D3">
      <w:pPr>
        <w:tabs>
          <w:tab w:val="left" w:pos="540"/>
        </w:tabs>
        <w:ind w:left="540" w:hanging="540"/>
        <w:jc w:val="both"/>
        <w:rPr>
          <w:rFonts w:ascii="Arial" w:hAnsi="Arial" w:cs="Arial"/>
          <w:sz w:val="22"/>
          <w:szCs w:val="22"/>
          <w:u w:val="single"/>
        </w:rPr>
      </w:pPr>
      <w:r w:rsidRPr="00BC29D3">
        <w:rPr>
          <w:rFonts w:ascii="Arial" w:hAnsi="Arial" w:cs="Arial"/>
          <w:sz w:val="22"/>
          <w:szCs w:val="22"/>
        </w:rPr>
        <w:tab/>
      </w:r>
      <w:r w:rsidRPr="00BC29D3">
        <w:rPr>
          <w:rFonts w:ascii="Arial" w:hAnsi="Arial" w:cs="Arial"/>
          <w:sz w:val="22"/>
          <w:szCs w:val="22"/>
          <w:u w:val="single"/>
        </w:rPr>
        <w:t>Community Development Department Staff and the Planning Commission have reviewed the application and determined that the proposed expansion of the business may be granted a conditional use permit within the CC Zoning District. The use meets the intent and purpose of the Community Commercial Zoning District.  Conditions of approval have been included to ensure that the use is consistent with the Zoning Ordinance and General Plan.</w:t>
      </w:r>
    </w:p>
    <w:p w:rsidR="00BC29D3" w:rsidRPr="00BC29D3" w:rsidRDefault="00BC29D3" w:rsidP="00BC29D3">
      <w:pPr>
        <w:tabs>
          <w:tab w:val="left" w:pos="540"/>
        </w:tabs>
        <w:ind w:left="540" w:hanging="540"/>
        <w:jc w:val="both"/>
        <w:rPr>
          <w:rFonts w:ascii="Arial" w:hAnsi="Arial" w:cs="Arial"/>
          <w:b/>
          <w:bCs/>
          <w:sz w:val="22"/>
          <w:szCs w:val="22"/>
          <w:u w:val="single"/>
        </w:rPr>
      </w:pPr>
    </w:p>
    <w:p w:rsidR="00BC29D3" w:rsidRPr="00BC29D3" w:rsidRDefault="00BC29D3" w:rsidP="00BC29D3">
      <w:pPr>
        <w:numPr>
          <w:ilvl w:val="0"/>
          <w:numId w:val="11"/>
        </w:numPr>
        <w:tabs>
          <w:tab w:val="left" w:pos="540"/>
        </w:tabs>
        <w:ind w:left="540" w:hanging="540"/>
        <w:jc w:val="both"/>
        <w:rPr>
          <w:rFonts w:ascii="Arial" w:hAnsi="Arial" w:cs="Arial"/>
          <w:b/>
          <w:bCs/>
          <w:sz w:val="22"/>
          <w:szCs w:val="22"/>
          <w:u w:val="single"/>
        </w:rPr>
      </w:pPr>
      <w:r w:rsidRPr="00BC29D3">
        <w:rPr>
          <w:rFonts w:ascii="Arial" w:hAnsi="Arial" w:cs="Arial"/>
          <w:b/>
          <w:bCs/>
          <w:sz w:val="22"/>
          <w:szCs w:val="22"/>
          <w:u w:val="single"/>
        </w:rPr>
        <w:t xml:space="preserve">The application will maintain the character and integrity of the neighborhood.  </w:t>
      </w:r>
    </w:p>
    <w:p w:rsidR="00BC29D3" w:rsidRPr="00BC29D3" w:rsidRDefault="00BC29D3" w:rsidP="00BC29D3">
      <w:pPr>
        <w:tabs>
          <w:tab w:val="left" w:pos="540"/>
        </w:tabs>
        <w:ind w:left="540" w:hanging="540"/>
        <w:jc w:val="both"/>
        <w:rPr>
          <w:rFonts w:ascii="Arial" w:hAnsi="Arial" w:cs="Arial"/>
          <w:sz w:val="22"/>
          <w:szCs w:val="22"/>
          <w:u w:val="single"/>
        </w:rPr>
      </w:pPr>
      <w:r w:rsidRPr="00BC29D3">
        <w:rPr>
          <w:rFonts w:ascii="Arial" w:hAnsi="Arial" w:cs="Arial"/>
          <w:sz w:val="22"/>
          <w:szCs w:val="22"/>
        </w:rPr>
        <w:tab/>
      </w:r>
      <w:r w:rsidRPr="00BC29D3">
        <w:rPr>
          <w:rFonts w:ascii="Arial" w:hAnsi="Arial" w:cs="Arial"/>
          <w:sz w:val="22"/>
          <w:szCs w:val="22"/>
          <w:u w:val="single"/>
        </w:rPr>
        <w:t xml:space="preserve">Community Development Department Staff and the Planning Commission have reviewed the proposed use and determined that the use complies with the applicable provisions of the Zoning Ordinance and therefore maintain the character and integrity of this area of the City.  The Planning Commission approved the tank along the frontage of Capitola Road with the conditions that the proposed landscaping screens the existing and proposed tank.  Conditions of approval have been included to carry out these objectives. </w:t>
      </w:r>
    </w:p>
    <w:p w:rsidR="00BC29D3" w:rsidRPr="00BC29D3" w:rsidRDefault="00BC29D3" w:rsidP="00BC29D3">
      <w:pPr>
        <w:tabs>
          <w:tab w:val="left" w:pos="540"/>
        </w:tabs>
        <w:ind w:left="540" w:hanging="540"/>
        <w:jc w:val="both"/>
        <w:rPr>
          <w:rFonts w:ascii="Arial" w:hAnsi="Arial" w:cs="Arial"/>
          <w:b/>
          <w:bCs/>
          <w:sz w:val="22"/>
          <w:szCs w:val="22"/>
          <w:u w:val="single"/>
        </w:rPr>
      </w:pPr>
    </w:p>
    <w:p w:rsidR="00BC29D3" w:rsidRPr="00BC29D3" w:rsidRDefault="00BC29D3" w:rsidP="00BC29D3">
      <w:pPr>
        <w:tabs>
          <w:tab w:val="left" w:pos="540"/>
        </w:tabs>
        <w:ind w:left="540" w:hanging="540"/>
        <w:jc w:val="both"/>
        <w:rPr>
          <w:rFonts w:ascii="Arial" w:hAnsi="Arial" w:cs="Arial"/>
          <w:b/>
          <w:bCs/>
          <w:sz w:val="22"/>
          <w:szCs w:val="22"/>
          <w:u w:val="single"/>
        </w:rPr>
      </w:pPr>
      <w:r w:rsidRPr="00BC29D3">
        <w:rPr>
          <w:rFonts w:ascii="Arial" w:hAnsi="Arial" w:cs="Arial"/>
          <w:b/>
          <w:bCs/>
          <w:sz w:val="22"/>
          <w:szCs w:val="22"/>
        </w:rPr>
        <w:lastRenderedPageBreak/>
        <w:t xml:space="preserve">C.  </w:t>
      </w:r>
      <w:r w:rsidRPr="00BC29D3">
        <w:rPr>
          <w:rFonts w:ascii="Arial" w:hAnsi="Arial" w:cs="Arial"/>
          <w:b/>
          <w:bCs/>
          <w:sz w:val="22"/>
          <w:szCs w:val="22"/>
          <w:u w:val="single"/>
        </w:rPr>
        <w:t>This project is categorically exempt under Section 15301 of the California Environmental Quality Act and is not subject to Section 753.5 of Title 14 of the California Code of Regulations.</w:t>
      </w:r>
    </w:p>
    <w:p w:rsidR="00BC29D3" w:rsidRDefault="00BC29D3" w:rsidP="00BC29D3">
      <w:pPr>
        <w:tabs>
          <w:tab w:val="left" w:pos="1548"/>
        </w:tabs>
        <w:ind w:left="450"/>
        <w:rPr>
          <w:rFonts w:ascii="Arial" w:hAnsi="Arial" w:cs="Arial"/>
          <w:sz w:val="22"/>
          <w:szCs w:val="22"/>
        </w:rPr>
      </w:pPr>
      <w:r w:rsidRPr="00BC29D3">
        <w:rPr>
          <w:rFonts w:ascii="Arial" w:hAnsi="Arial" w:cs="Arial"/>
          <w:sz w:val="22"/>
          <w:szCs w:val="22"/>
          <w:u w:val="single"/>
        </w:rPr>
        <w:t>The proposed project involves a propane tank within an existing commercial space, the Shell Gas Station. No adverse environmental impacts were discovered during project review by either the Planning Department Staff or the Planning Commission</w:t>
      </w:r>
      <w:r w:rsidRPr="005F72D9">
        <w:rPr>
          <w:rFonts w:ascii="Arial" w:hAnsi="Arial" w:cs="Arial"/>
          <w:sz w:val="22"/>
          <w:szCs w:val="22"/>
        </w:rPr>
        <w:t>.</w:t>
      </w:r>
    </w:p>
    <w:p w:rsidR="00BC29D3" w:rsidRDefault="00BC29D3" w:rsidP="00BC29D3">
      <w:pPr>
        <w:tabs>
          <w:tab w:val="left" w:pos="1548"/>
        </w:tabs>
        <w:rPr>
          <w:rFonts w:ascii="Arial" w:hAnsi="Arial" w:cs="Arial"/>
          <w:sz w:val="22"/>
          <w:szCs w:val="22"/>
        </w:rPr>
      </w:pPr>
    </w:p>
    <w:p w:rsidR="00536D22" w:rsidRDefault="00536D22" w:rsidP="00536D22">
      <w:pPr>
        <w:rPr>
          <w:rFonts w:ascii="Arial" w:hAnsi="Arial" w:cs="Arial"/>
          <w:b/>
          <w:bCs/>
          <w:sz w:val="22"/>
        </w:rPr>
      </w:pPr>
      <w:r w:rsidRPr="00D30116">
        <w:rPr>
          <w:rFonts w:ascii="Arial" w:hAnsi="Arial" w:cs="Arial"/>
          <w:b/>
          <w:bCs/>
          <w:sz w:val="22"/>
        </w:rPr>
        <w:t>The motion carried by the following vote: Aye: Commissioners</w:t>
      </w:r>
      <w:r>
        <w:rPr>
          <w:rFonts w:ascii="Arial" w:hAnsi="Arial" w:cs="Arial"/>
          <w:b/>
          <w:bCs/>
          <w:sz w:val="22"/>
        </w:rPr>
        <w:t xml:space="preserve"> </w:t>
      </w:r>
      <w:r w:rsidR="00AF796E">
        <w:rPr>
          <w:rFonts w:ascii="Arial" w:hAnsi="Arial" w:cs="Arial"/>
          <w:b/>
          <w:bCs/>
          <w:sz w:val="22"/>
        </w:rPr>
        <w:t xml:space="preserve">Graves, </w:t>
      </w:r>
      <w:r>
        <w:rPr>
          <w:rFonts w:ascii="Arial" w:hAnsi="Arial" w:cs="Arial"/>
          <w:b/>
          <w:bCs/>
          <w:sz w:val="22"/>
        </w:rPr>
        <w:t>Routh,</w:t>
      </w:r>
      <w:r w:rsidRPr="00D30116">
        <w:rPr>
          <w:rFonts w:ascii="Arial" w:hAnsi="Arial" w:cs="Arial"/>
          <w:b/>
          <w:bCs/>
          <w:sz w:val="22"/>
        </w:rPr>
        <w:t xml:space="preserve"> 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sidR="005B7F99">
        <w:rPr>
          <w:rFonts w:ascii="Arial" w:hAnsi="Arial" w:cs="Arial"/>
          <w:b/>
          <w:bCs/>
          <w:sz w:val="22"/>
        </w:rPr>
        <w:t xml:space="preserve">None.  </w:t>
      </w:r>
    </w:p>
    <w:p w:rsidR="00AF796E" w:rsidRDefault="00AF796E" w:rsidP="00536D22">
      <w:pPr>
        <w:rPr>
          <w:rFonts w:ascii="Arial" w:hAnsi="Arial" w:cs="Arial"/>
          <w:b/>
          <w:bCs/>
          <w:sz w:val="22"/>
        </w:rPr>
      </w:pPr>
    </w:p>
    <w:tbl>
      <w:tblPr>
        <w:tblW w:w="9630" w:type="dxa"/>
        <w:tblInd w:w="738" w:type="dxa"/>
        <w:tblLook w:val="01E0"/>
      </w:tblPr>
      <w:tblGrid>
        <w:gridCol w:w="810"/>
        <w:gridCol w:w="8820"/>
      </w:tblGrid>
      <w:tr w:rsidR="00AF796E" w:rsidRPr="009B3E4B" w:rsidTr="0091699A">
        <w:trPr>
          <w:trHeight w:val="280"/>
        </w:trPr>
        <w:tc>
          <w:tcPr>
            <w:tcW w:w="810" w:type="dxa"/>
          </w:tcPr>
          <w:p w:rsidR="00AF796E" w:rsidRPr="00993EC6" w:rsidRDefault="00AF796E" w:rsidP="0091699A">
            <w:pPr>
              <w:jc w:val="both"/>
              <w:rPr>
                <w:rFonts w:ascii="Arial" w:hAnsi="Arial" w:cs="Arial"/>
                <w:b/>
              </w:rPr>
            </w:pPr>
            <w:r>
              <w:rPr>
                <w:rFonts w:ascii="Arial" w:hAnsi="Arial" w:cs="Arial"/>
                <w:b/>
                <w:sz w:val="22"/>
                <w:szCs w:val="22"/>
              </w:rPr>
              <w:t>B.</w:t>
            </w:r>
          </w:p>
        </w:tc>
        <w:tc>
          <w:tcPr>
            <w:tcW w:w="8820" w:type="dxa"/>
          </w:tcPr>
          <w:p w:rsidR="00AF796E" w:rsidRPr="009B3E4B" w:rsidRDefault="00AF796E" w:rsidP="0091699A">
            <w:pPr>
              <w:rPr>
                <w:rFonts w:ascii="Arial" w:hAnsi="Arial" w:cs="Arial"/>
                <w:b/>
                <w:bCs/>
              </w:rPr>
            </w:pPr>
            <w:bookmarkStart w:id="22" w:name="Item4800"/>
            <w:r>
              <w:rPr>
                <w:rFonts w:ascii="Arial" w:hAnsi="Arial" w:cs="Arial"/>
                <w:b/>
                <w:bCs/>
                <w:sz w:val="22"/>
                <w:szCs w:val="22"/>
              </w:rPr>
              <w:t>712 Rosedale Avenue      #13-153      APN: 036-072-05</w:t>
            </w:r>
            <w:bookmarkEnd w:id="22"/>
          </w:p>
        </w:tc>
      </w:tr>
      <w:tr w:rsidR="00AF796E" w:rsidRPr="009B3E4B" w:rsidTr="0091699A">
        <w:trPr>
          <w:gridBefore w:val="1"/>
          <w:wBefore w:w="810" w:type="dxa"/>
        </w:trPr>
        <w:tc>
          <w:tcPr>
            <w:tcW w:w="8820" w:type="dxa"/>
          </w:tcPr>
          <w:p w:rsidR="00AF796E" w:rsidRPr="009B3E4B" w:rsidRDefault="00AF796E" w:rsidP="0091699A">
            <w:pPr>
              <w:rPr>
                <w:rFonts w:ascii="Arial" w:hAnsi="Arial" w:cs="Arial"/>
              </w:rPr>
            </w:pPr>
            <w:bookmarkStart w:id="23" w:name="Item4801"/>
            <w:r>
              <w:rPr>
                <w:rFonts w:ascii="Arial" w:hAnsi="Arial" w:cs="Arial"/>
                <w:sz w:val="22"/>
                <w:szCs w:val="22"/>
              </w:rPr>
              <w:t>Design Permit application for a 450-square-foot addition to a single-family home in the R-1 (Single-Family) Zoning District.</w:t>
            </w:r>
            <w:r>
              <w:rPr>
                <w:rFonts w:ascii="Arial" w:hAnsi="Arial" w:cs="Arial"/>
                <w:sz w:val="22"/>
                <w:szCs w:val="22"/>
              </w:rPr>
              <w:br/>
              <w:t xml:space="preserve">This project does not require a coastal permit.  </w:t>
            </w:r>
            <w:r>
              <w:rPr>
                <w:rFonts w:ascii="Arial" w:hAnsi="Arial" w:cs="Arial"/>
                <w:sz w:val="22"/>
                <w:szCs w:val="22"/>
              </w:rPr>
              <w:br/>
              <w:t>Environmental Determination: Categorical Exemption</w:t>
            </w:r>
            <w:r>
              <w:rPr>
                <w:rFonts w:ascii="Arial" w:hAnsi="Arial" w:cs="Arial"/>
                <w:sz w:val="22"/>
                <w:szCs w:val="22"/>
              </w:rPr>
              <w:br/>
              <w:t xml:space="preserve">Owner: </w:t>
            </w:r>
            <w:proofErr w:type="spellStart"/>
            <w:r>
              <w:rPr>
                <w:rFonts w:ascii="Arial" w:hAnsi="Arial" w:cs="Arial"/>
                <w:sz w:val="22"/>
                <w:szCs w:val="22"/>
              </w:rPr>
              <w:t>Holger</w:t>
            </w:r>
            <w:proofErr w:type="spellEnd"/>
            <w:r>
              <w:rPr>
                <w:rFonts w:ascii="Arial" w:hAnsi="Arial" w:cs="Arial"/>
                <w:sz w:val="22"/>
                <w:szCs w:val="22"/>
              </w:rPr>
              <w:t xml:space="preserve"> Schmidt</w:t>
            </w:r>
            <w:r>
              <w:rPr>
                <w:rFonts w:ascii="Arial" w:hAnsi="Arial" w:cs="Arial"/>
                <w:sz w:val="22"/>
                <w:szCs w:val="22"/>
              </w:rPr>
              <w:br/>
              <w:t xml:space="preserve">Representative: Greg </w:t>
            </w:r>
            <w:proofErr w:type="spellStart"/>
            <w:r>
              <w:rPr>
                <w:rFonts w:ascii="Arial" w:hAnsi="Arial" w:cs="Arial"/>
                <w:sz w:val="22"/>
                <w:szCs w:val="22"/>
              </w:rPr>
              <w:t>Heitzler</w:t>
            </w:r>
            <w:proofErr w:type="spellEnd"/>
            <w:r>
              <w:rPr>
                <w:rFonts w:ascii="Arial" w:hAnsi="Arial" w:cs="Arial"/>
                <w:sz w:val="22"/>
                <w:szCs w:val="22"/>
              </w:rPr>
              <w:t>, filed: 03/25/2014</w:t>
            </w:r>
            <w:bookmarkEnd w:id="23"/>
          </w:p>
        </w:tc>
      </w:tr>
    </w:tbl>
    <w:p w:rsidR="00536D22" w:rsidRDefault="00536D22" w:rsidP="0099528C">
      <w:pPr>
        <w:tabs>
          <w:tab w:val="left" w:pos="-1440"/>
        </w:tabs>
        <w:jc w:val="both"/>
        <w:rPr>
          <w:rFonts w:ascii="Arial" w:hAnsi="Arial" w:cs="Arial"/>
          <w:bCs/>
          <w:sz w:val="22"/>
          <w:szCs w:val="22"/>
        </w:rPr>
      </w:pPr>
    </w:p>
    <w:p w:rsidR="00E20C7F" w:rsidRDefault="00E20C7F" w:rsidP="003200A8">
      <w:pPr>
        <w:tabs>
          <w:tab w:val="left" w:pos="1548"/>
        </w:tabs>
        <w:rPr>
          <w:rFonts w:ascii="Arial" w:hAnsi="Arial" w:cs="Arial"/>
          <w:bCs/>
          <w:sz w:val="22"/>
          <w:szCs w:val="22"/>
        </w:rPr>
      </w:pPr>
      <w:r>
        <w:rPr>
          <w:rFonts w:ascii="Arial" w:hAnsi="Arial" w:cs="Arial"/>
          <w:bCs/>
          <w:sz w:val="22"/>
          <w:szCs w:val="22"/>
        </w:rPr>
        <w:t>Assistant Planner Ryan Safty presented the staff report and images of the proposed addition.</w:t>
      </w:r>
      <w:r w:rsidR="0001587A">
        <w:rPr>
          <w:rFonts w:ascii="Arial" w:hAnsi="Arial" w:cs="Arial"/>
          <w:bCs/>
          <w:sz w:val="22"/>
          <w:szCs w:val="22"/>
        </w:rPr>
        <w:t xml:space="preserve"> He r</w:t>
      </w:r>
      <w:r>
        <w:rPr>
          <w:rFonts w:ascii="Arial" w:hAnsi="Arial" w:cs="Arial"/>
          <w:bCs/>
          <w:sz w:val="22"/>
          <w:szCs w:val="22"/>
        </w:rPr>
        <w:t xml:space="preserve">eviewed the </w:t>
      </w:r>
      <w:r w:rsidR="0001587A">
        <w:rPr>
          <w:rFonts w:ascii="Arial" w:hAnsi="Arial" w:cs="Arial"/>
          <w:bCs/>
          <w:sz w:val="22"/>
          <w:szCs w:val="22"/>
        </w:rPr>
        <w:t xml:space="preserve">zoning </w:t>
      </w:r>
      <w:r>
        <w:rPr>
          <w:rFonts w:ascii="Arial" w:hAnsi="Arial" w:cs="Arial"/>
          <w:bCs/>
          <w:sz w:val="22"/>
          <w:szCs w:val="22"/>
        </w:rPr>
        <w:t>requirement for parking and the options for parallel versus perpendicular</w:t>
      </w:r>
      <w:r w:rsidR="00061176">
        <w:rPr>
          <w:rFonts w:ascii="Arial" w:hAnsi="Arial" w:cs="Arial"/>
          <w:bCs/>
          <w:sz w:val="22"/>
          <w:szCs w:val="22"/>
        </w:rPr>
        <w:t xml:space="preserve"> within the driveway.</w:t>
      </w:r>
    </w:p>
    <w:p w:rsidR="00E20C7F" w:rsidRDefault="00E20C7F" w:rsidP="003200A8">
      <w:pPr>
        <w:tabs>
          <w:tab w:val="left" w:pos="1548"/>
        </w:tabs>
        <w:rPr>
          <w:rFonts w:ascii="Arial" w:hAnsi="Arial" w:cs="Arial"/>
          <w:bCs/>
          <w:sz w:val="22"/>
          <w:szCs w:val="22"/>
        </w:rPr>
      </w:pPr>
    </w:p>
    <w:p w:rsidR="00E20C7F" w:rsidRDefault="0001587A" w:rsidP="003200A8">
      <w:pPr>
        <w:tabs>
          <w:tab w:val="left" w:pos="1548"/>
        </w:tabs>
        <w:rPr>
          <w:rFonts w:ascii="Arial" w:hAnsi="Arial" w:cs="Arial"/>
          <w:bCs/>
          <w:sz w:val="22"/>
          <w:szCs w:val="22"/>
        </w:rPr>
      </w:pPr>
      <w:r>
        <w:rPr>
          <w:rFonts w:ascii="Arial" w:hAnsi="Arial" w:cs="Arial"/>
          <w:bCs/>
          <w:sz w:val="22"/>
          <w:szCs w:val="22"/>
        </w:rPr>
        <w:t>Chairperson Ortiz o</w:t>
      </w:r>
      <w:r w:rsidR="00E20C7F">
        <w:rPr>
          <w:rFonts w:ascii="Arial" w:hAnsi="Arial" w:cs="Arial"/>
          <w:bCs/>
          <w:sz w:val="22"/>
          <w:szCs w:val="22"/>
        </w:rPr>
        <w:t>p</w:t>
      </w:r>
      <w:r>
        <w:rPr>
          <w:rFonts w:ascii="Arial" w:hAnsi="Arial" w:cs="Arial"/>
          <w:bCs/>
          <w:sz w:val="22"/>
          <w:szCs w:val="22"/>
        </w:rPr>
        <w:t>e</w:t>
      </w:r>
      <w:r w:rsidR="00E20C7F">
        <w:rPr>
          <w:rFonts w:ascii="Arial" w:hAnsi="Arial" w:cs="Arial"/>
          <w:bCs/>
          <w:sz w:val="22"/>
          <w:szCs w:val="22"/>
        </w:rPr>
        <w:t xml:space="preserve">ned </w:t>
      </w:r>
      <w:r>
        <w:rPr>
          <w:rFonts w:ascii="Arial" w:hAnsi="Arial" w:cs="Arial"/>
          <w:bCs/>
          <w:sz w:val="22"/>
          <w:szCs w:val="22"/>
        </w:rPr>
        <w:t xml:space="preserve">the </w:t>
      </w:r>
      <w:r w:rsidR="00E20C7F">
        <w:rPr>
          <w:rFonts w:ascii="Arial" w:hAnsi="Arial" w:cs="Arial"/>
          <w:bCs/>
          <w:sz w:val="22"/>
          <w:szCs w:val="22"/>
        </w:rPr>
        <w:t>public hearing</w:t>
      </w:r>
      <w:r>
        <w:rPr>
          <w:rFonts w:ascii="Arial" w:hAnsi="Arial" w:cs="Arial"/>
          <w:bCs/>
          <w:sz w:val="22"/>
          <w:szCs w:val="22"/>
        </w:rPr>
        <w:t>.</w:t>
      </w:r>
    </w:p>
    <w:p w:rsidR="00E20C7F" w:rsidRDefault="00E20C7F" w:rsidP="003200A8">
      <w:pPr>
        <w:tabs>
          <w:tab w:val="left" w:pos="1548"/>
        </w:tabs>
        <w:rPr>
          <w:rFonts w:ascii="Arial" w:hAnsi="Arial" w:cs="Arial"/>
          <w:bCs/>
          <w:sz w:val="22"/>
          <w:szCs w:val="22"/>
        </w:rPr>
      </w:pPr>
    </w:p>
    <w:p w:rsidR="00E20C7F" w:rsidRDefault="0001587A" w:rsidP="003200A8">
      <w:pPr>
        <w:tabs>
          <w:tab w:val="left" w:pos="1548"/>
        </w:tabs>
        <w:rPr>
          <w:rFonts w:ascii="Arial" w:hAnsi="Arial" w:cs="Arial"/>
          <w:bCs/>
          <w:sz w:val="22"/>
          <w:szCs w:val="22"/>
        </w:rPr>
      </w:pPr>
      <w:r>
        <w:rPr>
          <w:rFonts w:ascii="Arial" w:hAnsi="Arial" w:cs="Arial"/>
          <w:bCs/>
          <w:sz w:val="22"/>
          <w:szCs w:val="22"/>
        </w:rPr>
        <w:t xml:space="preserve">Representative </w:t>
      </w:r>
      <w:r w:rsidR="00E20C7F">
        <w:rPr>
          <w:rFonts w:ascii="Arial" w:hAnsi="Arial" w:cs="Arial"/>
          <w:bCs/>
          <w:sz w:val="22"/>
          <w:szCs w:val="22"/>
        </w:rPr>
        <w:t xml:space="preserve">Greg </w:t>
      </w:r>
      <w:proofErr w:type="spellStart"/>
      <w:r w:rsidR="00E20C7F">
        <w:rPr>
          <w:rFonts w:ascii="Arial" w:hAnsi="Arial" w:cs="Arial"/>
          <w:bCs/>
          <w:sz w:val="22"/>
          <w:szCs w:val="22"/>
        </w:rPr>
        <w:t>Heitzler</w:t>
      </w:r>
      <w:proofErr w:type="spellEnd"/>
      <w:r w:rsidR="00E20C7F">
        <w:rPr>
          <w:rFonts w:ascii="Arial" w:hAnsi="Arial" w:cs="Arial"/>
          <w:bCs/>
          <w:sz w:val="22"/>
          <w:szCs w:val="22"/>
        </w:rPr>
        <w:t xml:space="preserve"> reiterated the</w:t>
      </w:r>
      <w:r>
        <w:rPr>
          <w:rFonts w:ascii="Arial" w:hAnsi="Arial" w:cs="Arial"/>
          <w:bCs/>
          <w:sz w:val="22"/>
          <w:szCs w:val="22"/>
        </w:rPr>
        <w:t xml:space="preserve"> request to allow perpendicular</w:t>
      </w:r>
      <w:r w:rsidR="00E20C7F">
        <w:rPr>
          <w:rFonts w:ascii="Arial" w:hAnsi="Arial" w:cs="Arial"/>
          <w:bCs/>
          <w:sz w:val="22"/>
          <w:szCs w:val="22"/>
        </w:rPr>
        <w:t xml:space="preserve"> parking </w:t>
      </w:r>
      <w:r>
        <w:rPr>
          <w:rFonts w:ascii="Arial" w:hAnsi="Arial" w:cs="Arial"/>
          <w:bCs/>
          <w:sz w:val="22"/>
          <w:szCs w:val="22"/>
        </w:rPr>
        <w:t xml:space="preserve">within the existing driveway </w:t>
      </w:r>
      <w:r w:rsidR="00E20C7F">
        <w:rPr>
          <w:rFonts w:ascii="Arial" w:hAnsi="Arial" w:cs="Arial"/>
          <w:bCs/>
          <w:sz w:val="22"/>
          <w:szCs w:val="22"/>
        </w:rPr>
        <w:t xml:space="preserve">and noted the current </w:t>
      </w:r>
      <w:r w:rsidR="00C54F50">
        <w:rPr>
          <w:rFonts w:ascii="Arial" w:hAnsi="Arial" w:cs="Arial"/>
          <w:bCs/>
          <w:sz w:val="22"/>
          <w:szCs w:val="22"/>
        </w:rPr>
        <w:t>owner/</w:t>
      </w:r>
      <w:r w:rsidR="00E20C7F">
        <w:rPr>
          <w:rFonts w:ascii="Arial" w:hAnsi="Arial" w:cs="Arial"/>
          <w:bCs/>
          <w:sz w:val="22"/>
          <w:szCs w:val="22"/>
        </w:rPr>
        <w:t>occupants do not have three</w:t>
      </w:r>
      <w:r>
        <w:rPr>
          <w:rFonts w:ascii="Arial" w:hAnsi="Arial" w:cs="Arial"/>
          <w:bCs/>
          <w:sz w:val="22"/>
          <w:szCs w:val="22"/>
        </w:rPr>
        <w:t xml:space="preserve"> vehicles</w:t>
      </w:r>
      <w:r w:rsidR="00E20C7F">
        <w:rPr>
          <w:rFonts w:ascii="Arial" w:hAnsi="Arial" w:cs="Arial"/>
          <w:bCs/>
          <w:sz w:val="22"/>
          <w:szCs w:val="22"/>
        </w:rPr>
        <w:t>.</w:t>
      </w:r>
    </w:p>
    <w:p w:rsidR="00E20C7F" w:rsidRDefault="00E20C7F" w:rsidP="003200A8">
      <w:pPr>
        <w:tabs>
          <w:tab w:val="left" w:pos="1548"/>
        </w:tabs>
        <w:rPr>
          <w:rFonts w:ascii="Arial" w:hAnsi="Arial" w:cs="Arial"/>
          <w:bCs/>
          <w:sz w:val="22"/>
          <w:szCs w:val="22"/>
        </w:rPr>
      </w:pPr>
    </w:p>
    <w:p w:rsidR="00E20C7F" w:rsidRDefault="00E20C7F" w:rsidP="003200A8">
      <w:pPr>
        <w:tabs>
          <w:tab w:val="left" w:pos="1548"/>
        </w:tabs>
        <w:rPr>
          <w:rFonts w:ascii="Arial" w:hAnsi="Arial" w:cs="Arial"/>
          <w:bCs/>
          <w:sz w:val="22"/>
          <w:szCs w:val="22"/>
        </w:rPr>
      </w:pPr>
      <w:r>
        <w:rPr>
          <w:rFonts w:ascii="Arial" w:hAnsi="Arial" w:cs="Arial"/>
          <w:bCs/>
          <w:sz w:val="22"/>
          <w:szCs w:val="22"/>
        </w:rPr>
        <w:t xml:space="preserve">Commissioner Graves asked about </w:t>
      </w:r>
      <w:r w:rsidR="0001587A">
        <w:rPr>
          <w:rFonts w:ascii="Arial" w:hAnsi="Arial" w:cs="Arial"/>
          <w:bCs/>
          <w:sz w:val="22"/>
          <w:szCs w:val="22"/>
        </w:rPr>
        <w:t xml:space="preserve">the </w:t>
      </w:r>
      <w:r>
        <w:rPr>
          <w:rFonts w:ascii="Arial" w:hAnsi="Arial" w:cs="Arial"/>
          <w:bCs/>
          <w:sz w:val="22"/>
          <w:szCs w:val="22"/>
        </w:rPr>
        <w:t>timeline</w:t>
      </w:r>
      <w:r w:rsidR="0001587A">
        <w:rPr>
          <w:rFonts w:ascii="Arial" w:hAnsi="Arial" w:cs="Arial"/>
          <w:bCs/>
          <w:sz w:val="22"/>
          <w:szCs w:val="22"/>
        </w:rPr>
        <w:t xml:space="preserve"> to begin work</w:t>
      </w:r>
      <w:r>
        <w:rPr>
          <w:rFonts w:ascii="Arial" w:hAnsi="Arial" w:cs="Arial"/>
          <w:bCs/>
          <w:sz w:val="22"/>
          <w:szCs w:val="22"/>
        </w:rPr>
        <w:t xml:space="preserve">. </w:t>
      </w:r>
      <w:r w:rsidR="00E174C9">
        <w:rPr>
          <w:rFonts w:ascii="Arial" w:hAnsi="Arial" w:cs="Arial"/>
          <w:bCs/>
          <w:sz w:val="22"/>
          <w:szCs w:val="22"/>
        </w:rPr>
        <w:t>The a</w:t>
      </w:r>
      <w:r>
        <w:rPr>
          <w:rFonts w:ascii="Arial" w:hAnsi="Arial" w:cs="Arial"/>
          <w:bCs/>
          <w:sz w:val="22"/>
          <w:szCs w:val="22"/>
        </w:rPr>
        <w:t>pplicant said the</w:t>
      </w:r>
      <w:r w:rsidR="00E174C9">
        <w:rPr>
          <w:rFonts w:ascii="Arial" w:hAnsi="Arial" w:cs="Arial"/>
          <w:bCs/>
          <w:sz w:val="22"/>
          <w:szCs w:val="22"/>
        </w:rPr>
        <w:t xml:space="preserve"> family plans to pull permits immediately.</w:t>
      </w:r>
      <w:r>
        <w:rPr>
          <w:rFonts w:ascii="Arial" w:hAnsi="Arial" w:cs="Arial"/>
          <w:bCs/>
          <w:sz w:val="22"/>
          <w:szCs w:val="22"/>
        </w:rPr>
        <w:t xml:space="preserve"> </w:t>
      </w:r>
    </w:p>
    <w:p w:rsidR="00E20C7F" w:rsidRDefault="00E20C7F" w:rsidP="003200A8">
      <w:pPr>
        <w:tabs>
          <w:tab w:val="left" w:pos="1548"/>
        </w:tabs>
        <w:rPr>
          <w:rFonts w:ascii="Arial" w:hAnsi="Arial" w:cs="Arial"/>
          <w:bCs/>
          <w:sz w:val="22"/>
          <w:szCs w:val="22"/>
        </w:rPr>
      </w:pPr>
    </w:p>
    <w:p w:rsidR="00E20C7F" w:rsidRDefault="00E174C9" w:rsidP="003200A8">
      <w:pPr>
        <w:tabs>
          <w:tab w:val="left" w:pos="1548"/>
        </w:tabs>
        <w:rPr>
          <w:rFonts w:ascii="Arial" w:hAnsi="Arial" w:cs="Arial"/>
          <w:bCs/>
          <w:sz w:val="22"/>
          <w:szCs w:val="22"/>
        </w:rPr>
      </w:pPr>
      <w:r>
        <w:rPr>
          <w:rFonts w:ascii="Arial" w:hAnsi="Arial" w:cs="Arial"/>
          <w:bCs/>
          <w:sz w:val="22"/>
          <w:szCs w:val="22"/>
        </w:rPr>
        <w:t>Commissioner Smith asked whether the proposed pavers would remain if the length requirement for parking was waived. The applicant indicated she w</w:t>
      </w:r>
      <w:r w:rsidR="00E20C7F">
        <w:rPr>
          <w:rFonts w:ascii="Arial" w:hAnsi="Arial" w:cs="Arial"/>
          <w:bCs/>
          <w:sz w:val="22"/>
          <w:szCs w:val="22"/>
        </w:rPr>
        <w:t>ould prefer</w:t>
      </w:r>
      <w:r>
        <w:rPr>
          <w:rFonts w:ascii="Arial" w:hAnsi="Arial" w:cs="Arial"/>
          <w:bCs/>
          <w:sz w:val="22"/>
          <w:szCs w:val="22"/>
        </w:rPr>
        <w:t xml:space="preserve"> to keep landscaping</w:t>
      </w:r>
      <w:r w:rsidR="00E20C7F">
        <w:rPr>
          <w:rFonts w:ascii="Arial" w:hAnsi="Arial" w:cs="Arial"/>
          <w:bCs/>
          <w:sz w:val="22"/>
          <w:szCs w:val="22"/>
        </w:rPr>
        <w:t>.</w:t>
      </w:r>
    </w:p>
    <w:p w:rsidR="00E20C7F" w:rsidRDefault="00E20C7F" w:rsidP="003200A8">
      <w:pPr>
        <w:tabs>
          <w:tab w:val="left" w:pos="1548"/>
        </w:tabs>
        <w:rPr>
          <w:rFonts w:ascii="Arial" w:hAnsi="Arial" w:cs="Arial"/>
          <w:bCs/>
          <w:sz w:val="22"/>
          <w:szCs w:val="22"/>
        </w:rPr>
      </w:pPr>
    </w:p>
    <w:p w:rsidR="00E20C7F" w:rsidRDefault="00E174C9" w:rsidP="003200A8">
      <w:pPr>
        <w:tabs>
          <w:tab w:val="left" w:pos="1548"/>
        </w:tabs>
        <w:rPr>
          <w:rFonts w:ascii="Arial" w:hAnsi="Arial" w:cs="Arial"/>
          <w:bCs/>
          <w:sz w:val="22"/>
          <w:szCs w:val="22"/>
        </w:rPr>
      </w:pPr>
      <w:r>
        <w:rPr>
          <w:rFonts w:ascii="Arial" w:hAnsi="Arial" w:cs="Arial"/>
          <w:bCs/>
          <w:sz w:val="22"/>
          <w:szCs w:val="22"/>
        </w:rPr>
        <w:t>The public hearing was closed.</w:t>
      </w:r>
    </w:p>
    <w:p w:rsidR="00E20C7F" w:rsidRDefault="00E20C7F" w:rsidP="003200A8">
      <w:pPr>
        <w:tabs>
          <w:tab w:val="left" w:pos="1548"/>
        </w:tabs>
        <w:rPr>
          <w:rFonts w:ascii="Arial" w:hAnsi="Arial" w:cs="Arial"/>
          <w:bCs/>
          <w:sz w:val="22"/>
          <w:szCs w:val="22"/>
        </w:rPr>
      </w:pPr>
    </w:p>
    <w:p w:rsidR="00E20C7F" w:rsidRDefault="00E174C9" w:rsidP="003200A8">
      <w:pPr>
        <w:tabs>
          <w:tab w:val="left" w:pos="1548"/>
        </w:tabs>
        <w:rPr>
          <w:rFonts w:ascii="Arial" w:hAnsi="Arial" w:cs="Arial"/>
          <w:bCs/>
          <w:sz w:val="22"/>
          <w:szCs w:val="22"/>
        </w:rPr>
      </w:pPr>
      <w:r>
        <w:rPr>
          <w:rFonts w:ascii="Arial" w:hAnsi="Arial" w:cs="Arial"/>
          <w:bCs/>
          <w:sz w:val="22"/>
          <w:szCs w:val="22"/>
        </w:rPr>
        <w:t xml:space="preserve">Commissioner </w:t>
      </w:r>
      <w:r w:rsidR="00E20C7F">
        <w:rPr>
          <w:rFonts w:ascii="Arial" w:hAnsi="Arial" w:cs="Arial"/>
          <w:bCs/>
          <w:sz w:val="22"/>
          <w:szCs w:val="22"/>
        </w:rPr>
        <w:t xml:space="preserve">Routh complimented </w:t>
      </w:r>
      <w:r>
        <w:rPr>
          <w:rFonts w:ascii="Arial" w:hAnsi="Arial" w:cs="Arial"/>
          <w:bCs/>
          <w:sz w:val="22"/>
          <w:szCs w:val="22"/>
        </w:rPr>
        <w:t xml:space="preserve">the </w:t>
      </w:r>
      <w:r w:rsidR="00E20C7F">
        <w:rPr>
          <w:rFonts w:ascii="Arial" w:hAnsi="Arial" w:cs="Arial"/>
          <w:bCs/>
          <w:sz w:val="22"/>
          <w:szCs w:val="22"/>
        </w:rPr>
        <w:t>design and</w:t>
      </w:r>
      <w:r>
        <w:rPr>
          <w:rFonts w:ascii="Arial" w:hAnsi="Arial" w:cs="Arial"/>
          <w:bCs/>
          <w:sz w:val="22"/>
          <w:szCs w:val="22"/>
        </w:rPr>
        <w:t xml:space="preserve"> cautioned against making any exterior changes.</w:t>
      </w:r>
    </w:p>
    <w:p w:rsidR="00E20C7F" w:rsidRDefault="00E20C7F" w:rsidP="003200A8">
      <w:pPr>
        <w:tabs>
          <w:tab w:val="left" w:pos="1548"/>
        </w:tabs>
        <w:rPr>
          <w:rFonts w:ascii="Arial" w:hAnsi="Arial" w:cs="Arial"/>
          <w:bCs/>
          <w:sz w:val="22"/>
          <w:szCs w:val="22"/>
        </w:rPr>
      </w:pPr>
    </w:p>
    <w:p w:rsidR="006F3497" w:rsidRDefault="006F3497" w:rsidP="006F3497">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w:t>
      </w:r>
      <w:r w:rsidR="00AF796E">
        <w:rPr>
          <w:rFonts w:ascii="Arial" w:hAnsi="Arial" w:cs="Arial"/>
          <w:b/>
          <w:bCs/>
          <w:sz w:val="22"/>
        </w:rPr>
        <w:t>13-153</w:t>
      </w:r>
      <w:r>
        <w:rPr>
          <w:rFonts w:ascii="Arial" w:hAnsi="Arial" w:cs="Arial"/>
          <w:b/>
          <w:bCs/>
          <w:sz w:val="22"/>
        </w:rPr>
        <w:t xml:space="preserve"> for </w:t>
      </w:r>
      <w:r w:rsidRPr="00D743B9">
        <w:rPr>
          <w:rFonts w:ascii="Arial" w:hAnsi="Arial" w:cs="Arial"/>
          <w:b/>
          <w:bCs/>
          <w:sz w:val="22"/>
        </w:rPr>
        <w:t xml:space="preserve">a </w:t>
      </w:r>
      <w:r w:rsidRPr="00D743B9">
        <w:rPr>
          <w:rFonts w:ascii="Arial" w:hAnsi="Arial" w:cs="Arial"/>
          <w:b/>
          <w:sz w:val="22"/>
          <w:szCs w:val="22"/>
        </w:rPr>
        <w:t xml:space="preserve">Design Permit </w:t>
      </w:r>
      <w:r w:rsidRPr="00AC084F">
        <w:rPr>
          <w:rFonts w:ascii="Arial" w:hAnsi="Arial" w:cs="Arial"/>
          <w:b/>
          <w:bCs/>
          <w:sz w:val="22"/>
        </w:rPr>
        <w:t xml:space="preserve">with the following conditions and findings was made by Commissioner </w:t>
      </w:r>
      <w:r>
        <w:rPr>
          <w:rFonts w:ascii="Arial" w:hAnsi="Arial" w:cs="Arial"/>
          <w:b/>
          <w:bCs/>
          <w:sz w:val="22"/>
        </w:rPr>
        <w:t xml:space="preserve">Smith </w:t>
      </w:r>
      <w:r w:rsidRPr="00AC084F">
        <w:rPr>
          <w:rFonts w:ascii="Arial" w:hAnsi="Arial" w:cs="Arial"/>
          <w:b/>
          <w:bCs/>
          <w:sz w:val="22"/>
        </w:rPr>
        <w:t xml:space="preserve">and seconded by Commissioner </w:t>
      </w:r>
      <w:r>
        <w:rPr>
          <w:rFonts w:ascii="Arial" w:hAnsi="Arial" w:cs="Arial"/>
          <w:b/>
          <w:bCs/>
          <w:sz w:val="22"/>
        </w:rPr>
        <w:t>Welch:</w:t>
      </w:r>
    </w:p>
    <w:p w:rsidR="00687D7A" w:rsidRDefault="00687D7A" w:rsidP="003200A8">
      <w:pPr>
        <w:tabs>
          <w:tab w:val="left" w:pos="1548"/>
        </w:tabs>
        <w:rPr>
          <w:rFonts w:ascii="Arial" w:hAnsi="Arial" w:cs="Arial"/>
          <w:bCs/>
          <w:sz w:val="22"/>
          <w:szCs w:val="22"/>
        </w:rPr>
      </w:pPr>
    </w:p>
    <w:p w:rsidR="008E5498" w:rsidRPr="005220C3" w:rsidRDefault="008E5498" w:rsidP="008E5498">
      <w:pPr>
        <w:pStyle w:val="Heading3"/>
        <w:jc w:val="left"/>
        <w:rPr>
          <w:rFonts w:ascii="Arial" w:hAnsi="Arial" w:cs="Arial"/>
          <w:b w:val="0"/>
          <w:i/>
          <w:sz w:val="22"/>
          <w:szCs w:val="22"/>
          <w:u w:val="single"/>
        </w:rPr>
      </w:pPr>
      <w:r w:rsidRPr="005220C3">
        <w:rPr>
          <w:rFonts w:ascii="Arial" w:hAnsi="Arial" w:cs="Arial"/>
          <w:sz w:val="22"/>
          <w:szCs w:val="22"/>
          <w:u w:val="single"/>
        </w:rPr>
        <w:t>CONDITIONS</w:t>
      </w:r>
    </w:p>
    <w:p w:rsidR="008E5498" w:rsidRPr="005220C3" w:rsidRDefault="008E5498" w:rsidP="008E5498">
      <w:pPr>
        <w:ind w:left="360"/>
        <w:rPr>
          <w:rFonts w:ascii="Arial" w:hAnsi="Arial" w:cs="Arial"/>
          <w:b/>
        </w:rPr>
      </w:pPr>
    </w:p>
    <w:p w:rsidR="008E5498" w:rsidRPr="005220C3" w:rsidRDefault="008E5498" w:rsidP="008E5498">
      <w:pPr>
        <w:pStyle w:val="ListParagraph"/>
        <w:numPr>
          <w:ilvl w:val="0"/>
          <w:numId w:val="23"/>
        </w:numPr>
        <w:tabs>
          <w:tab w:val="left" w:pos="720"/>
          <w:tab w:val="left" w:pos="5400"/>
        </w:tabs>
        <w:ind w:left="720" w:hanging="720"/>
        <w:contextualSpacing/>
        <w:rPr>
          <w:rFonts w:ascii="Arial" w:hAnsi="Arial" w:cs="Arial"/>
          <w:sz w:val="22"/>
          <w:szCs w:val="22"/>
        </w:rPr>
      </w:pPr>
      <w:r w:rsidRPr="005220C3">
        <w:rPr>
          <w:rFonts w:ascii="Arial" w:hAnsi="Arial" w:cs="Arial"/>
          <w:sz w:val="22"/>
          <w:szCs w:val="22"/>
        </w:rPr>
        <w:t>The project approval consists of construction of a 450 square-foot addition to an existing single family home. The maximum Floor Area Ratio for the 6,914 square foot property is 48% (</w:t>
      </w:r>
      <w:r w:rsidRPr="005220C3">
        <w:rPr>
          <w:rFonts w:ascii="Arial" w:hAnsi="Arial" w:cs="Arial"/>
          <w:sz w:val="22"/>
        </w:rPr>
        <w:t>3,319</w:t>
      </w:r>
      <w:r w:rsidRPr="005220C3">
        <w:rPr>
          <w:rFonts w:ascii="Arial" w:hAnsi="Arial" w:cs="Arial"/>
          <w:sz w:val="22"/>
          <w:szCs w:val="22"/>
        </w:rPr>
        <w:t xml:space="preserve"> square feet).  The total FAR of the home with new addition is 32% with a total of </w:t>
      </w:r>
      <w:r w:rsidRPr="005220C3">
        <w:rPr>
          <w:rFonts w:ascii="Arial" w:hAnsi="Arial" w:cs="Arial"/>
          <w:sz w:val="22"/>
        </w:rPr>
        <w:t>2,216</w:t>
      </w:r>
      <w:r w:rsidRPr="005220C3">
        <w:rPr>
          <w:rFonts w:ascii="Arial" w:hAnsi="Arial" w:cs="Arial"/>
          <w:sz w:val="22"/>
          <w:szCs w:val="22"/>
        </w:rPr>
        <w:t xml:space="preserve"> square feet, compliant with the maximum FAR within the zone. The proposed project is approved as indicated on the final plans reviewed and approved by the Planning Commission on May 1, 2014, except as modified through conditions imposed by the Planning Commission during the hearing.</w:t>
      </w:r>
      <w:r w:rsidR="00635309">
        <w:rPr>
          <w:rFonts w:ascii="Arial" w:hAnsi="Arial" w:cs="Arial"/>
          <w:sz w:val="22"/>
          <w:szCs w:val="22"/>
        </w:rPr>
        <w:t xml:space="preserve"> </w:t>
      </w:r>
      <w:r w:rsidR="00635309" w:rsidRPr="00635309">
        <w:rPr>
          <w:rFonts w:ascii="Arial" w:hAnsi="Arial" w:cs="Arial"/>
          <w:sz w:val="22"/>
          <w:szCs w:val="22"/>
          <w:u w:val="single"/>
        </w:rPr>
        <w:t>The Commission waived the parking length requirement to allow for perpendicular parking in the driveway with the requirement that the proposed a</w:t>
      </w:r>
      <w:r w:rsidR="00635309">
        <w:rPr>
          <w:rFonts w:ascii="Arial" w:hAnsi="Arial" w:cs="Arial"/>
          <w:sz w:val="22"/>
          <w:szCs w:val="22"/>
          <w:u w:val="single"/>
        </w:rPr>
        <w:t>djacent pavers instead remain</w:t>
      </w:r>
      <w:r w:rsidR="00635309" w:rsidRPr="00635309">
        <w:rPr>
          <w:rFonts w:ascii="Arial" w:hAnsi="Arial" w:cs="Arial"/>
          <w:sz w:val="22"/>
          <w:szCs w:val="22"/>
          <w:u w:val="single"/>
        </w:rPr>
        <w:t xml:space="preserve"> landscaping.</w:t>
      </w:r>
    </w:p>
    <w:p w:rsidR="008E5498" w:rsidRPr="00B51833" w:rsidRDefault="008E5498" w:rsidP="008E5498">
      <w:pPr>
        <w:tabs>
          <w:tab w:val="left" w:pos="720"/>
          <w:tab w:val="left" w:pos="5400"/>
        </w:tabs>
        <w:ind w:left="1080" w:hanging="720"/>
        <w:rPr>
          <w:rFonts w:ascii="Arial" w:hAnsi="Arial" w:cs="Arial"/>
          <w:b/>
          <w:color w:val="31849B" w:themeColor="accent5" w:themeShade="BF"/>
          <w:sz w:val="22"/>
          <w:szCs w:val="22"/>
        </w:rPr>
      </w:pPr>
    </w:p>
    <w:p w:rsidR="008E5498" w:rsidRPr="00DA1225" w:rsidRDefault="008E5498" w:rsidP="008E5498">
      <w:pPr>
        <w:numPr>
          <w:ilvl w:val="0"/>
          <w:numId w:val="23"/>
        </w:numPr>
        <w:tabs>
          <w:tab w:val="left" w:pos="720"/>
          <w:tab w:val="left" w:pos="5400"/>
        </w:tabs>
        <w:ind w:left="720" w:hanging="720"/>
        <w:rPr>
          <w:rFonts w:ascii="Arial" w:hAnsi="Arial" w:cs="Arial"/>
          <w:b/>
          <w:sz w:val="22"/>
          <w:szCs w:val="22"/>
        </w:rPr>
      </w:pPr>
      <w:r w:rsidRPr="00DA1225">
        <w:rPr>
          <w:rFonts w:ascii="Arial" w:hAnsi="Arial" w:cs="Arial"/>
          <w:sz w:val="22"/>
          <w:szCs w:val="22"/>
        </w:rPr>
        <w:lastRenderedPageBreak/>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8E5498" w:rsidRPr="00B51833" w:rsidRDefault="008E5498" w:rsidP="008E5498">
      <w:pPr>
        <w:tabs>
          <w:tab w:val="left" w:pos="720"/>
          <w:tab w:val="left" w:pos="5400"/>
        </w:tabs>
        <w:ind w:left="1080" w:hanging="720"/>
        <w:rPr>
          <w:rFonts w:ascii="Arial" w:hAnsi="Arial" w:cs="Arial"/>
          <w:b/>
          <w:color w:val="31849B" w:themeColor="accent5" w:themeShade="BF"/>
          <w:sz w:val="22"/>
          <w:szCs w:val="22"/>
        </w:rPr>
      </w:pPr>
    </w:p>
    <w:p w:rsidR="008E5498" w:rsidRPr="00DA1225" w:rsidRDefault="008E5498" w:rsidP="008E5498">
      <w:pPr>
        <w:numPr>
          <w:ilvl w:val="0"/>
          <w:numId w:val="23"/>
        </w:numPr>
        <w:tabs>
          <w:tab w:val="left" w:pos="720"/>
          <w:tab w:val="left" w:pos="5400"/>
        </w:tabs>
        <w:ind w:left="720" w:hanging="720"/>
        <w:rPr>
          <w:rFonts w:ascii="Arial" w:hAnsi="Arial" w:cs="Arial"/>
          <w:b/>
          <w:sz w:val="22"/>
          <w:szCs w:val="22"/>
        </w:rPr>
      </w:pPr>
      <w:r w:rsidRPr="00DA1225">
        <w:rPr>
          <w:rFonts w:ascii="Arial" w:hAnsi="Arial" w:cs="Arial"/>
          <w:sz w:val="22"/>
          <w:szCs w:val="22"/>
        </w:rPr>
        <w:t xml:space="preserve">At time of submittal for building permit review, the Conditions of Approval must be printed in full on the cover sheet of the construction plans. </w:t>
      </w:r>
    </w:p>
    <w:p w:rsidR="008E5498" w:rsidRPr="00B51833" w:rsidRDefault="008E5498" w:rsidP="008E5498">
      <w:pPr>
        <w:tabs>
          <w:tab w:val="left" w:pos="720"/>
          <w:tab w:val="left" w:pos="5400"/>
        </w:tabs>
        <w:ind w:left="1080" w:hanging="720"/>
        <w:rPr>
          <w:rFonts w:ascii="Arial" w:hAnsi="Arial" w:cs="Arial"/>
          <w:b/>
          <w:color w:val="31849B" w:themeColor="accent5" w:themeShade="BF"/>
          <w:sz w:val="22"/>
          <w:szCs w:val="22"/>
        </w:rPr>
      </w:pPr>
    </w:p>
    <w:p w:rsidR="008E5498" w:rsidRPr="003E3829" w:rsidRDefault="008E5498" w:rsidP="008E5498">
      <w:pPr>
        <w:numPr>
          <w:ilvl w:val="0"/>
          <w:numId w:val="23"/>
        </w:numPr>
        <w:tabs>
          <w:tab w:val="left" w:pos="720"/>
          <w:tab w:val="left" w:pos="5400"/>
        </w:tabs>
        <w:ind w:left="720" w:hanging="720"/>
        <w:rPr>
          <w:rFonts w:ascii="Arial" w:hAnsi="Arial" w:cs="Arial"/>
          <w:b/>
          <w:sz w:val="22"/>
          <w:szCs w:val="22"/>
        </w:rPr>
      </w:pPr>
      <w:r w:rsidRPr="003E3829">
        <w:rPr>
          <w:rFonts w:ascii="Arial" w:hAnsi="Arial" w:cs="Arial"/>
          <w:sz w:val="22"/>
          <w:szCs w:val="22"/>
        </w:rPr>
        <w:t xml:space="preserve">At time of submittal for building permit review, Public Works Standard Detail SMP STRM shall be printed in full and incorporated as a sheet into the construction plans.  All construction shall be done in accordance with the Public Works Standard Detail BMP STRM.  </w:t>
      </w:r>
    </w:p>
    <w:p w:rsidR="008E5498" w:rsidRPr="00B51833" w:rsidRDefault="008E5498" w:rsidP="008E5498">
      <w:pPr>
        <w:tabs>
          <w:tab w:val="left" w:pos="720"/>
          <w:tab w:val="left" w:pos="5400"/>
        </w:tabs>
        <w:ind w:left="720" w:hanging="720"/>
        <w:rPr>
          <w:rFonts w:ascii="Arial" w:hAnsi="Arial" w:cs="Arial"/>
          <w:b/>
          <w:color w:val="31849B" w:themeColor="accent5" w:themeShade="BF"/>
          <w:sz w:val="22"/>
          <w:szCs w:val="22"/>
        </w:rPr>
      </w:pPr>
    </w:p>
    <w:p w:rsidR="008E5498" w:rsidRPr="00DA1225" w:rsidRDefault="008E5498" w:rsidP="008E5498">
      <w:pPr>
        <w:numPr>
          <w:ilvl w:val="0"/>
          <w:numId w:val="23"/>
        </w:numPr>
        <w:tabs>
          <w:tab w:val="left" w:pos="720"/>
          <w:tab w:val="left" w:pos="5400"/>
        </w:tabs>
        <w:ind w:left="720" w:hanging="720"/>
        <w:rPr>
          <w:rFonts w:ascii="Arial" w:hAnsi="Arial" w:cs="Arial"/>
          <w:b/>
          <w:sz w:val="22"/>
          <w:szCs w:val="22"/>
        </w:rPr>
      </w:pPr>
      <w:r w:rsidRPr="00DA1225">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shall require Planning Commission approval.  </w:t>
      </w:r>
    </w:p>
    <w:p w:rsidR="008E5498" w:rsidRPr="00B51833" w:rsidRDefault="008E5498" w:rsidP="008E5498">
      <w:pPr>
        <w:pStyle w:val="ListParagraph"/>
        <w:rPr>
          <w:rFonts w:ascii="Arial" w:hAnsi="Arial" w:cs="Arial"/>
          <w:color w:val="31849B" w:themeColor="accent5" w:themeShade="BF"/>
          <w:sz w:val="22"/>
          <w:szCs w:val="22"/>
        </w:rPr>
      </w:pPr>
    </w:p>
    <w:p w:rsidR="008E5498" w:rsidRPr="00DA1225" w:rsidRDefault="008E5498" w:rsidP="008E5498">
      <w:pPr>
        <w:numPr>
          <w:ilvl w:val="0"/>
          <w:numId w:val="23"/>
        </w:numPr>
        <w:tabs>
          <w:tab w:val="left" w:pos="720"/>
          <w:tab w:val="left" w:pos="5400"/>
        </w:tabs>
        <w:ind w:left="720" w:hanging="720"/>
        <w:rPr>
          <w:rFonts w:ascii="Arial" w:hAnsi="Arial" w:cs="Arial"/>
          <w:b/>
          <w:sz w:val="22"/>
          <w:szCs w:val="22"/>
        </w:rPr>
      </w:pPr>
      <w:r w:rsidRPr="00DA1225">
        <w:rPr>
          <w:rFonts w:ascii="Arial" w:hAnsi="Arial" w:cs="Arial"/>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w:t>
      </w:r>
    </w:p>
    <w:p w:rsidR="008E5498" w:rsidRPr="00B51833" w:rsidRDefault="008E5498" w:rsidP="008E5498">
      <w:pPr>
        <w:pStyle w:val="ListParagraph"/>
        <w:rPr>
          <w:rFonts w:ascii="Arial" w:hAnsi="Arial" w:cs="Arial"/>
          <w:color w:val="31849B" w:themeColor="accent5" w:themeShade="BF"/>
          <w:sz w:val="22"/>
          <w:szCs w:val="22"/>
        </w:rPr>
      </w:pPr>
    </w:p>
    <w:p w:rsidR="008E5498" w:rsidRPr="003E3829" w:rsidRDefault="008E5498" w:rsidP="008E5498">
      <w:pPr>
        <w:numPr>
          <w:ilvl w:val="0"/>
          <w:numId w:val="23"/>
        </w:numPr>
        <w:tabs>
          <w:tab w:val="left" w:pos="720"/>
          <w:tab w:val="left" w:pos="5400"/>
        </w:tabs>
        <w:ind w:left="720" w:hanging="720"/>
        <w:rPr>
          <w:rFonts w:ascii="Arial" w:hAnsi="Arial" w:cs="Arial"/>
          <w:b/>
        </w:rPr>
      </w:pPr>
      <w:r w:rsidRPr="00DA1225">
        <w:rPr>
          <w:rFonts w:ascii="Arial" w:hAnsi="Arial" w:cs="Arial"/>
          <w:sz w:val="22"/>
          <w:szCs w:val="22"/>
        </w:rPr>
        <w:t>Prior to issuance of building permit, all Planning fees associated with permit #</w:t>
      </w:r>
      <w:r w:rsidRPr="00DA1225">
        <w:rPr>
          <w:rFonts w:ascii="Arial" w:hAnsi="Arial" w:cs="Arial"/>
          <w:sz w:val="22"/>
          <w:szCs w:val="22"/>
        </w:rPr>
        <w:softHyphen/>
        <w:t>14-045 shall be paid in full.</w:t>
      </w:r>
    </w:p>
    <w:p w:rsidR="008E5498" w:rsidRPr="003E3829" w:rsidRDefault="008E5498" w:rsidP="008E5498">
      <w:pPr>
        <w:pStyle w:val="BodyTextIndent3"/>
        <w:tabs>
          <w:tab w:val="left" w:pos="270"/>
          <w:tab w:val="left" w:pos="720"/>
        </w:tabs>
        <w:ind w:left="0"/>
        <w:rPr>
          <w:rFonts w:ascii="Arial" w:hAnsi="Arial" w:cs="Arial"/>
          <w:sz w:val="22"/>
          <w:szCs w:val="22"/>
        </w:rPr>
      </w:pPr>
    </w:p>
    <w:p w:rsidR="008E5498" w:rsidRPr="008E5498" w:rsidRDefault="008E5498" w:rsidP="008E5498">
      <w:pPr>
        <w:pStyle w:val="BodyTextIndent3"/>
        <w:numPr>
          <w:ilvl w:val="0"/>
          <w:numId w:val="23"/>
        </w:numPr>
        <w:ind w:left="720" w:hanging="720"/>
        <w:jc w:val="left"/>
        <w:rPr>
          <w:rFonts w:ascii="Arial" w:eastAsia="Calibri" w:hAnsi="Arial" w:cs="Arial"/>
          <w:b w:val="0"/>
          <w:sz w:val="22"/>
          <w:szCs w:val="22"/>
        </w:rPr>
      </w:pPr>
      <w:r w:rsidRPr="008E5498">
        <w:rPr>
          <w:rFonts w:ascii="Arial" w:eastAsia="Calibri" w:hAnsi="Arial" w:cs="Arial"/>
          <w:b w:val="0"/>
          <w:sz w:val="22"/>
          <w:szCs w:val="22"/>
        </w:rPr>
        <w:t xml:space="preserve">Prior to issuance of a building permit, the applicant must provide documentation of plan approval by the following entities: Santa Cruz County Sanitation Department, Soquel Creek Water District, and Central Fire Protection District.  </w:t>
      </w:r>
    </w:p>
    <w:p w:rsidR="008E5498" w:rsidRPr="008E5498" w:rsidRDefault="008E5498" w:rsidP="008E5498">
      <w:pPr>
        <w:pStyle w:val="BodyTextIndent3"/>
        <w:ind w:left="1080"/>
        <w:rPr>
          <w:rFonts w:ascii="Arial" w:eastAsia="Calibri" w:hAnsi="Arial" w:cs="Arial"/>
          <w:b w:val="0"/>
          <w:sz w:val="22"/>
          <w:szCs w:val="22"/>
        </w:rPr>
      </w:pPr>
    </w:p>
    <w:p w:rsidR="008E5498" w:rsidRPr="008E5498" w:rsidRDefault="008E5498" w:rsidP="008E5498">
      <w:pPr>
        <w:pStyle w:val="BodyTextIndent3"/>
        <w:numPr>
          <w:ilvl w:val="0"/>
          <w:numId w:val="23"/>
        </w:numPr>
        <w:ind w:left="720" w:hanging="720"/>
        <w:jc w:val="left"/>
        <w:rPr>
          <w:rFonts w:ascii="Arial" w:eastAsia="Calibri" w:hAnsi="Arial" w:cs="Arial"/>
          <w:b w:val="0"/>
          <w:sz w:val="22"/>
          <w:szCs w:val="22"/>
        </w:rPr>
      </w:pPr>
      <w:r w:rsidRPr="008E5498">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8E5498" w:rsidRPr="008E5498" w:rsidRDefault="008E5498" w:rsidP="008E5498">
      <w:pPr>
        <w:pStyle w:val="ListParagraph"/>
        <w:ind w:left="1080" w:hanging="720"/>
        <w:rPr>
          <w:rFonts w:ascii="Arial" w:eastAsia="Calibri" w:hAnsi="Arial" w:cs="Arial"/>
        </w:rPr>
      </w:pPr>
    </w:p>
    <w:p w:rsidR="008E5498" w:rsidRPr="008E5498" w:rsidRDefault="008E5498" w:rsidP="008E5498">
      <w:pPr>
        <w:pStyle w:val="BodyTextIndent3"/>
        <w:numPr>
          <w:ilvl w:val="0"/>
          <w:numId w:val="23"/>
        </w:numPr>
        <w:tabs>
          <w:tab w:val="left" w:pos="270"/>
          <w:tab w:val="left" w:pos="720"/>
          <w:tab w:val="left" w:pos="5400"/>
        </w:tabs>
        <w:ind w:left="720" w:hanging="720"/>
        <w:jc w:val="left"/>
        <w:rPr>
          <w:rFonts w:ascii="Arial" w:hAnsi="Arial" w:cs="Arial"/>
          <w:b w:val="0"/>
          <w:sz w:val="22"/>
          <w:szCs w:val="22"/>
        </w:rPr>
      </w:pPr>
      <w:r w:rsidRPr="008E5498">
        <w:rPr>
          <w:rFonts w:ascii="Arial" w:hAnsi="Arial" w:cs="Arial"/>
          <w:b w:val="0"/>
          <w:sz w:val="22"/>
          <w:szCs w:val="22"/>
        </w:rPr>
        <w:t xml:space="preserve">Prior to issuance of building permits, the applicant shall submit a </w:t>
      </w:r>
      <w:proofErr w:type="spellStart"/>
      <w:r w:rsidRPr="008E5498">
        <w:rPr>
          <w:rFonts w:ascii="Arial" w:hAnsi="Arial" w:cs="Arial"/>
          <w:b w:val="0"/>
          <w:sz w:val="22"/>
          <w:szCs w:val="22"/>
        </w:rPr>
        <w:t>stormwater</w:t>
      </w:r>
      <w:proofErr w:type="spellEnd"/>
      <w:r w:rsidRPr="008E5498">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8E5498" w:rsidRPr="008E5498" w:rsidRDefault="008E5498" w:rsidP="008E5498">
      <w:pPr>
        <w:pStyle w:val="BodyTextIndent3"/>
        <w:tabs>
          <w:tab w:val="left" w:pos="270"/>
          <w:tab w:val="left" w:pos="720"/>
        </w:tabs>
        <w:ind w:left="360"/>
        <w:rPr>
          <w:rFonts w:ascii="Arial" w:hAnsi="Arial" w:cs="Arial"/>
          <w:b w:val="0"/>
          <w:sz w:val="22"/>
          <w:szCs w:val="22"/>
        </w:rPr>
      </w:pPr>
    </w:p>
    <w:p w:rsidR="008E5498" w:rsidRPr="008E5498" w:rsidRDefault="008E5498" w:rsidP="008E5498">
      <w:pPr>
        <w:pStyle w:val="BodyTextIndent3"/>
        <w:numPr>
          <w:ilvl w:val="0"/>
          <w:numId w:val="23"/>
        </w:numPr>
        <w:ind w:left="720" w:hanging="720"/>
        <w:jc w:val="left"/>
        <w:rPr>
          <w:rFonts w:ascii="Arial" w:eastAsia="Calibri" w:hAnsi="Arial" w:cs="Arial"/>
          <w:b w:val="0"/>
          <w:sz w:val="22"/>
          <w:szCs w:val="22"/>
        </w:rPr>
      </w:pPr>
      <w:r w:rsidRPr="008E5498">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8E5498" w:rsidRPr="008E5498" w:rsidRDefault="008E5498" w:rsidP="008E5498">
      <w:pPr>
        <w:pStyle w:val="BodyTextIndent3"/>
        <w:tabs>
          <w:tab w:val="left" w:pos="270"/>
          <w:tab w:val="left" w:pos="720"/>
        </w:tabs>
        <w:ind w:left="1080"/>
        <w:rPr>
          <w:rFonts w:ascii="Arial" w:hAnsi="Arial" w:cs="Arial"/>
          <w:b w:val="0"/>
          <w:sz w:val="22"/>
          <w:szCs w:val="22"/>
        </w:rPr>
      </w:pPr>
    </w:p>
    <w:p w:rsidR="008E5498" w:rsidRPr="008E5498" w:rsidRDefault="008E5498" w:rsidP="008E5498">
      <w:pPr>
        <w:pStyle w:val="BodyTextIndent3"/>
        <w:numPr>
          <w:ilvl w:val="0"/>
          <w:numId w:val="23"/>
        </w:numPr>
        <w:tabs>
          <w:tab w:val="left" w:pos="270"/>
          <w:tab w:val="left" w:pos="720"/>
          <w:tab w:val="left" w:pos="5400"/>
        </w:tabs>
        <w:ind w:left="720" w:hanging="720"/>
        <w:jc w:val="left"/>
        <w:rPr>
          <w:rFonts w:ascii="Arial" w:hAnsi="Arial" w:cs="Arial"/>
          <w:b w:val="0"/>
          <w:sz w:val="22"/>
          <w:szCs w:val="22"/>
        </w:rPr>
      </w:pPr>
      <w:r w:rsidRPr="008E5498">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8E5498" w:rsidRPr="008E5498" w:rsidRDefault="008E5498" w:rsidP="008E5498">
      <w:pPr>
        <w:pStyle w:val="BodyTextIndent3"/>
        <w:ind w:left="1080"/>
        <w:rPr>
          <w:rFonts w:ascii="Arial" w:eastAsia="Calibri" w:hAnsi="Arial" w:cs="Arial"/>
          <w:b w:val="0"/>
          <w:sz w:val="22"/>
          <w:szCs w:val="22"/>
        </w:rPr>
      </w:pPr>
    </w:p>
    <w:p w:rsidR="008E5498" w:rsidRPr="008E5498" w:rsidRDefault="008E5498" w:rsidP="008E5498">
      <w:pPr>
        <w:pStyle w:val="BodyTextIndent3"/>
        <w:numPr>
          <w:ilvl w:val="0"/>
          <w:numId w:val="23"/>
        </w:numPr>
        <w:ind w:left="720" w:hanging="720"/>
        <w:jc w:val="left"/>
        <w:rPr>
          <w:rFonts w:ascii="Arial" w:eastAsia="Calibri" w:hAnsi="Arial" w:cs="Arial"/>
          <w:b w:val="0"/>
          <w:sz w:val="22"/>
          <w:szCs w:val="22"/>
        </w:rPr>
      </w:pPr>
      <w:r w:rsidRPr="008E5498">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with the exception of Saturday work between nine a.m. and four p.m. or emergency work approved by the building official. §9.12.010B</w:t>
      </w:r>
    </w:p>
    <w:p w:rsidR="008E5498" w:rsidRPr="008E5498" w:rsidRDefault="008E5498" w:rsidP="008E5498">
      <w:pPr>
        <w:pStyle w:val="ListParagraph"/>
        <w:ind w:left="1080" w:hanging="720"/>
        <w:rPr>
          <w:rFonts w:ascii="Arial" w:hAnsi="Arial" w:cs="Arial"/>
        </w:rPr>
      </w:pPr>
    </w:p>
    <w:p w:rsidR="008E5498" w:rsidRPr="008E5498" w:rsidRDefault="008E5498" w:rsidP="008E5498">
      <w:pPr>
        <w:pStyle w:val="BodyTextIndent3"/>
        <w:numPr>
          <w:ilvl w:val="0"/>
          <w:numId w:val="23"/>
        </w:numPr>
        <w:tabs>
          <w:tab w:val="left" w:pos="270"/>
          <w:tab w:val="left" w:pos="720"/>
          <w:tab w:val="left" w:pos="5400"/>
        </w:tabs>
        <w:ind w:left="720" w:hanging="720"/>
        <w:jc w:val="left"/>
        <w:rPr>
          <w:rFonts w:ascii="Arial" w:hAnsi="Arial" w:cs="Arial"/>
          <w:b w:val="0"/>
          <w:sz w:val="22"/>
          <w:szCs w:val="22"/>
        </w:rPr>
      </w:pPr>
      <w:r w:rsidRPr="008E5498">
        <w:rPr>
          <w:rFonts w:ascii="Arial" w:hAnsi="Arial" w:cs="Arial"/>
          <w:b w:val="0"/>
          <w:sz w:val="22"/>
          <w:szCs w:val="22"/>
        </w:rPr>
        <w:lastRenderedPageBreak/>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8E5498" w:rsidRPr="00B51833" w:rsidRDefault="008E5498" w:rsidP="008E5498">
      <w:pPr>
        <w:pStyle w:val="ListParagraph"/>
        <w:ind w:left="1080" w:hanging="720"/>
        <w:rPr>
          <w:rFonts w:ascii="Arial" w:hAnsi="Arial" w:cs="Arial"/>
          <w:color w:val="31849B" w:themeColor="accent5" w:themeShade="BF"/>
        </w:rPr>
      </w:pPr>
    </w:p>
    <w:p w:rsidR="008E5498" w:rsidRPr="00957A5F" w:rsidRDefault="008E5498" w:rsidP="008E5498">
      <w:pPr>
        <w:numPr>
          <w:ilvl w:val="0"/>
          <w:numId w:val="23"/>
        </w:numPr>
        <w:tabs>
          <w:tab w:val="left" w:pos="720"/>
          <w:tab w:val="left" w:pos="5400"/>
        </w:tabs>
        <w:ind w:left="720" w:hanging="720"/>
        <w:rPr>
          <w:rFonts w:ascii="Arial" w:hAnsi="Arial" w:cs="Arial"/>
          <w:b/>
          <w:sz w:val="22"/>
          <w:szCs w:val="22"/>
        </w:rPr>
      </w:pPr>
      <w:r w:rsidRPr="00957A5F">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957A5F">
        <w:rPr>
          <w:rFonts w:ascii="Arial" w:hAnsi="Arial" w:cs="Arial"/>
          <w:sz w:val="22"/>
          <w:szCs w:val="22"/>
        </w:rPr>
        <w:t>a non</w:t>
      </w:r>
      <w:proofErr w:type="gramEnd"/>
      <w:r w:rsidRPr="00957A5F">
        <w:rPr>
          <w:rFonts w:ascii="Arial" w:hAnsi="Arial" w:cs="Arial"/>
          <w:sz w:val="22"/>
          <w:szCs w:val="22"/>
        </w:rPr>
        <w:t>-compliance in a timely manner may result in permit revocation.</w:t>
      </w:r>
    </w:p>
    <w:p w:rsidR="008E5498" w:rsidRPr="00B51833" w:rsidRDefault="008E5498" w:rsidP="008E5498">
      <w:pPr>
        <w:pStyle w:val="ListParagraph"/>
        <w:ind w:left="1080" w:hanging="720"/>
        <w:rPr>
          <w:rFonts w:ascii="Arial" w:hAnsi="Arial" w:cs="Arial"/>
          <w:color w:val="31849B" w:themeColor="accent5" w:themeShade="BF"/>
        </w:rPr>
      </w:pPr>
    </w:p>
    <w:p w:rsidR="008E5498" w:rsidRPr="008E5498" w:rsidRDefault="008E5498" w:rsidP="008E5498">
      <w:pPr>
        <w:pStyle w:val="BodyTextIndent3"/>
        <w:numPr>
          <w:ilvl w:val="0"/>
          <w:numId w:val="23"/>
        </w:numPr>
        <w:tabs>
          <w:tab w:val="left" w:pos="270"/>
          <w:tab w:val="left" w:pos="720"/>
          <w:tab w:val="left" w:pos="5400"/>
        </w:tabs>
        <w:ind w:left="720" w:hanging="720"/>
        <w:jc w:val="left"/>
        <w:rPr>
          <w:rFonts w:ascii="Arial" w:hAnsi="Arial" w:cs="Arial"/>
          <w:b w:val="0"/>
          <w:sz w:val="22"/>
          <w:szCs w:val="22"/>
        </w:rPr>
      </w:pPr>
      <w:r w:rsidRPr="008E5498">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8E5498" w:rsidRPr="00B51833" w:rsidRDefault="008E5498" w:rsidP="008E5498">
      <w:pPr>
        <w:pStyle w:val="ListParagraph"/>
        <w:ind w:left="1080" w:hanging="720"/>
        <w:rPr>
          <w:rFonts w:ascii="Arial" w:hAnsi="Arial" w:cs="Arial"/>
          <w:color w:val="31849B" w:themeColor="accent5" w:themeShade="BF"/>
        </w:rPr>
      </w:pPr>
    </w:p>
    <w:p w:rsidR="008E5498" w:rsidRPr="008E5498" w:rsidRDefault="008E5498" w:rsidP="008E5498">
      <w:pPr>
        <w:pStyle w:val="BodyTextIndent3"/>
        <w:numPr>
          <w:ilvl w:val="0"/>
          <w:numId w:val="23"/>
        </w:numPr>
        <w:tabs>
          <w:tab w:val="left" w:pos="270"/>
          <w:tab w:val="left" w:pos="720"/>
          <w:tab w:val="left" w:pos="5400"/>
        </w:tabs>
        <w:ind w:left="720" w:hanging="720"/>
        <w:jc w:val="left"/>
        <w:rPr>
          <w:rFonts w:ascii="Arial" w:hAnsi="Arial" w:cs="Arial"/>
          <w:b w:val="0"/>
          <w:sz w:val="22"/>
          <w:szCs w:val="22"/>
        </w:rPr>
      </w:pPr>
      <w:r w:rsidRPr="008E5498">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8E5498" w:rsidRPr="008E5498" w:rsidRDefault="008E5498" w:rsidP="008E5498">
      <w:pPr>
        <w:pStyle w:val="ListParagraph"/>
        <w:ind w:left="1080" w:hanging="720"/>
        <w:rPr>
          <w:rFonts w:ascii="Arial" w:hAnsi="Arial" w:cs="Arial"/>
          <w:color w:val="31849B" w:themeColor="accent5" w:themeShade="BF"/>
        </w:rPr>
      </w:pPr>
    </w:p>
    <w:p w:rsidR="008E5498" w:rsidRPr="008E5498" w:rsidRDefault="008E5498" w:rsidP="008E5498">
      <w:pPr>
        <w:pStyle w:val="BodyTextIndent3"/>
        <w:numPr>
          <w:ilvl w:val="0"/>
          <w:numId w:val="23"/>
        </w:numPr>
        <w:tabs>
          <w:tab w:val="left" w:pos="270"/>
          <w:tab w:val="left" w:pos="720"/>
          <w:tab w:val="left" w:pos="5400"/>
        </w:tabs>
        <w:ind w:left="720" w:hanging="720"/>
        <w:jc w:val="left"/>
        <w:rPr>
          <w:rFonts w:ascii="Arial" w:hAnsi="Arial" w:cs="Arial"/>
          <w:b w:val="0"/>
          <w:sz w:val="22"/>
          <w:szCs w:val="22"/>
        </w:rPr>
      </w:pPr>
      <w:r w:rsidRPr="008E5498">
        <w:rPr>
          <w:rFonts w:ascii="Arial" w:hAnsi="Arial" w:cs="Arial"/>
          <w:b w:val="0"/>
          <w:sz w:val="22"/>
          <w:szCs w:val="22"/>
        </w:rPr>
        <w:t xml:space="preserve">Upon receipt of certificate of occupancy, garbage and recycling containers shall be placed out of public view on non-collection days. </w:t>
      </w:r>
    </w:p>
    <w:p w:rsidR="008E5498" w:rsidRPr="00B51833" w:rsidRDefault="008E5498" w:rsidP="008E5498">
      <w:pPr>
        <w:tabs>
          <w:tab w:val="left" w:pos="720"/>
          <w:tab w:val="left" w:pos="5400"/>
        </w:tabs>
        <w:rPr>
          <w:rFonts w:ascii="Arial" w:hAnsi="Arial" w:cs="Arial"/>
          <w:color w:val="31849B" w:themeColor="accent5" w:themeShade="BF"/>
          <w:sz w:val="22"/>
          <w:u w:val="single"/>
        </w:rPr>
      </w:pPr>
    </w:p>
    <w:p w:rsidR="008E5498" w:rsidRPr="00957A5F" w:rsidRDefault="008E5498" w:rsidP="008E5498">
      <w:pPr>
        <w:tabs>
          <w:tab w:val="left" w:pos="720"/>
          <w:tab w:val="left" w:pos="5400"/>
        </w:tabs>
        <w:rPr>
          <w:rFonts w:ascii="Arial" w:hAnsi="Arial" w:cs="Arial"/>
          <w:b/>
          <w:sz w:val="22"/>
        </w:rPr>
      </w:pPr>
      <w:r w:rsidRPr="00957A5F">
        <w:rPr>
          <w:rFonts w:ascii="Arial" w:hAnsi="Arial" w:cs="Arial"/>
          <w:b/>
          <w:sz w:val="22"/>
          <w:u w:val="single"/>
        </w:rPr>
        <w:t>FINDINGS</w:t>
      </w:r>
    </w:p>
    <w:p w:rsidR="008E5498" w:rsidRPr="00957A5F" w:rsidRDefault="008E5498" w:rsidP="009A1CBF">
      <w:pPr>
        <w:numPr>
          <w:ilvl w:val="0"/>
          <w:numId w:val="24"/>
        </w:numPr>
        <w:tabs>
          <w:tab w:val="left" w:pos="720"/>
          <w:tab w:val="left" w:pos="5400"/>
        </w:tabs>
        <w:rPr>
          <w:rFonts w:ascii="Arial" w:hAnsi="Arial" w:cs="Arial"/>
          <w:b/>
          <w:sz w:val="22"/>
        </w:rPr>
      </w:pPr>
      <w:r w:rsidRPr="00957A5F">
        <w:rPr>
          <w:rFonts w:ascii="Arial" w:hAnsi="Arial" w:cs="Arial"/>
          <w:b/>
          <w:sz w:val="22"/>
        </w:rPr>
        <w:t>The application, subject to the conditions imposed, will secure the purposes of the Zoning Ordinance, General Plan, and Local Coastal Plan.</w:t>
      </w:r>
    </w:p>
    <w:p w:rsidR="008E5498" w:rsidRPr="00957A5F" w:rsidRDefault="008E5498" w:rsidP="008E5498">
      <w:pPr>
        <w:tabs>
          <w:tab w:val="left" w:pos="720"/>
          <w:tab w:val="left" w:pos="5400"/>
        </w:tabs>
        <w:rPr>
          <w:rFonts w:ascii="Arial" w:hAnsi="Arial" w:cs="Arial"/>
          <w:sz w:val="22"/>
        </w:rPr>
      </w:pPr>
    </w:p>
    <w:p w:rsidR="008E5498" w:rsidRPr="00957A5F" w:rsidRDefault="008E5498" w:rsidP="008E5498">
      <w:pPr>
        <w:pStyle w:val="BodyTextIndent"/>
        <w:rPr>
          <w:rFonts w:ascii="Arial" w:hAnsi="Arial" w:cs="Arial"/>
          <w:sz w:val="22"/>
        </w:rPr>
      </w:pPr>
      <w:r w:rsidRPr="00957A5F">
        <w:rPr>
          <w:rFonts w:ascii="Arial" w:hAnsi="Arial" w:cs="Arial"/>
          <w:sz w:val="22"/>
        </w:rPr>
        <w:tab/>
        <w:t>Community Development Department Staff, the Architectural and Site Review Committee, and the Planning Commission have all reviewed the addition to the single family home.  The project conforms to the development standards of the</w:t>
      </w:r>
      <w:r>
        <w:rPr>
          <w:rFonts w:ascii="Arial" w:hAnsi="Arial" w:cs="Arial"/>
          <w:sz w:val="22"/>
        </w:rPr>
        <w:t xml:space="preserve"> R-1 (Single Family Residence) zoning d</w:t>
      </w:r>
      <w:r w:rsidRPr="00957A5F">
        <w:rPr>
          <w:rFonts w:ascii="Arial" w:hAnsi="Arial" w:cs="Arial"/>
          <w:sz w:val="22"/>
        </w:rPr>
        <w:t>istrict.  Conditions of approval have been included to carry out the objectives of the Zoning Ordinance, General Plan and Local Coastal Plan.</w:t>
      </w:r>
    </w:p>
    <w:p w:rsidR="008E5498" w:rsidRPr="00957A5F" w:rsidRDefault="008E5498" w:rsidP="008E5498">
      <w:pPr>
        <w:pStyle w:val="BodyTextIndent"/>
      </w:pPr>
    </w:p>
    <w:p w:rsidR="008E5498" w:rsidRPr="00957A5F" w:rsidRDefault="008E5498" w:rsidP="009A1CBF">
      <w:pPr>
        <w:numPr>
          <w:ilvl w:val="0"/>
          <w:numId w:val="24"/>
        </w:numPr>
        <w:tabs>
          <w:tab w:val="left" w:pos="720"/>
          <w:tab w:val="left" w:pos="5400"/>
        </w:tabs>
        <w:ind w:left="720" w:hanging="720"/>
        <w:rPr>
          <w:rFonts w:ascii="Arial" w:hAnsi="Arial" w:cs="Arial"/>
          <w:b/>
          <w:sz w:val="22"/>
        </w:rPr>
      </w:pPr>
      <w:r w:rsidRPr="00957A5F">
        <w:rPr>
          <w:rFonts w:ascii="Arial" w:hAnsi="Arial" w:cs="Arial"/>
          <w:b/>
          <w:sz w:val="22"/>
        </w:rPr>
        <w:t>The application will maintain the character and integrity of the neighborhood.</w:t>
      </w:r>
    </w:p>
    <w:p w:rsidR="008E5498" w:rsidRPr="00957A5F" w:rsidRDefault="008E5498" w:rsidP="008E5498">
      <w:pPr>
        <w:tabs>
          <w:tab w:val="left" w:pos="720"/>
          <w:tab w:val="left" w:pos="5400"/>
        </w:tabs>
        <w:rPr>
          <w:rFonts w:ascii="Arial" w:hAnsi="Arial" w:cs="Arial"/>
          <w:sz w:val="22"/>
        </w:rPr>
      </w:pPr>
    </w:p>
    <w:p w:rsidR="008E5498" w:rsidRPr="00957A5F" w:rsidRDefault="008E5498" w:rsidP="008E5498">
      <w:pPr>
        <w:pStyle w:val="BodyTextIndent"/>
        <w:rPr>
          <w:rFonts w:ascii="Arial" w:hAnsi="Arial" w:cs="Arial"/>
          <w:sz w:val="22"/>
        </w:rPr>
      </w:pPr>
      <w:r w:rsidRPr="00957A5F">
        <w:rPr>
          <w:rFonts w:ascii="Arial" w:hAnsi="Arial" w:cs="Arial"/>
          <w:sz w:val="22"/>
        </w:rPr>
        <w:tab/>
        <w:t>Community Development Department Staff, the Architectural and Site Review Committee, and the Planning Commission have all reviewed the addition to the single family home.  The project conforms to the development standards of the</w:t>
      </w:r>
      <w:r>
        <w:rPr>
          <w:rFonts w:ascii="Arial" w:hAnsi="Arial" w:cs="Arial"/>
          <w:sz w:val="22"/>
        </w:rPr>
        <w:t xml:space="preserve"> R-1 (Single Family Residence) zoning d</w:t>
      </w:r>
      <w:r w:rsidRPr="00957A5F">
        <w:rPr>
          <w:rFonts w:ascii="Arial" w:hAnsi="Arial" w:cs="Arial"/>
          <w:sz w:val="22"/>
        </w:rPr>
        <w:t xml:space="preserve">istrict.  Conditions of approval have been included to ensure that the project maintains the character and integrity of the neighborhood. The proposed addition to the single-family residence compliments the existing single-family homes in the neighborhood in use, mass and scale, materials, height, and architecture.  </w:t>
      </w:r>
    </w:p>
    <w:p w:rsidR="008E5498" w:rsidRPr="00957A5F" w:rsidRDefault="008E5498" w:rsidP="008E5498">
      <w:pPr>
        <w:pStyle w:val="BodyTextIndent"/>
        <w:rPr>
          <w:rFonts w:ascii="Arial" w:hAnsi="Arial" w:cs="Arial"/>
          <w:sz w:val="22"/>
          <w:szCs w:val="22"/>
        </w:rPr>
      </w:pPr>
    </w:p>
    <w:p w:rsidR="008E5498" w:rsidRPr="00957A5F" w:rsidRDefault="008E5498" w:rsidP="009A1CBF">
      <w:pPr>
        <w:pStyle w:val="BodyTextIndent"/>
        <w:numPr>
          <w:ilvl w:val="0"/>
          <w:numId w:val="24"/>
        </w:numPr>
        <w:ind w:left="720" w:hanging="720"/>
        <w:jc w:val="left"/>
        <w:rPr>
          <w:rFonts w:ascii="Arial" w:hAnsi="Arial" w:cs="Arial"/>
          <w:sz w:val="22"/>
        </w:rPr>
      </w:pPr>
      <w:r w:rsidRPr="00957A5F">
        <w:rPr>
          <w:rFonts w:ascii="Arial" w:hAnsi="Arial" w:cs="Arial"/>
          <w:b/>
          <w:sz w:val="22"/>
        </w:rPr>
        <w:t>This project is categorically exempt under Section 15301(e) of the California Environmental Quality Act and is not subject to Section 753.5 of Title 14 of the California Code of Regulations.</w:t>
      </w:r>
    </w:p>
    <w:p w:rsidR="008E5498" w:rsidRPr="00B51833" w:rsidRDefault="008E5498" w:rsidP="008E5498">
      <w:pPr>
        <w:tabs>
          <w:tab w:val="left" w:pos="720"/>
          <w:tab w:val="left" w:pos="5400"/>
        </w:tabs>
        <w:rPr>
          <w:rFonts w:ascii="Arial" w:hAnsi="Arial" w:cs="Arial"/>
          <w:color w:val="31849B" w:themeColor="accent5" w:themeShade="BF"/>
          <w:sz w:val="22"/>
        </w:rPr>
      </w:pPr>
    </w:p>
    <w:p w:rsidR="008E5498" w:rsidRDefault="008E5498" w:rsidP="008E5498">
      <w:pPr>
        <w:tabs>
          <w:tab w:val="left" w:pos="720"/>
        </w:tabs>
        <w:ind w:left="720" w:hanging="678"/>
        <w:rPr>
          <w:rFonts w:ascii="Arial" w:hAnsi="Arial" w:cs="Arial"/>
          <w:bCs/>
          <w:sz w:val="22"/>
        </w:rPr>
      </w:pPr>
      <w:r>
        <w:rPr>
          <w:rFonts w:ascii="Arial" w:hAnsi="Arial" w:cs="Arial"/>
          <w:bCs/>
          <w:sz w:val="22"/>
        </w:rPr>
        <w:tab/>
      </w:r>
      <w:r w:rsidRPr="00957A5F">
        <w:rPr>
          <w:rFonts w:ascii="Arial" w:hAnsi="Arial" w:cs="Arial"/>
          <w:bCs/>
          <w:sz w:val="22"/>
        </w:rPr>
        <w:t>This project involves an addition to an existing single-family residence in the R-1 (single family residence) Zoning District.  Section 15301 of the CEQA Guidelines exempts minor additions to existing single-family residences in a residential zone.</w:t>
      </w:r>
    </w:p>
    <w:p w:rsidR="008E5498" w:rsidRDefault="008E5498" w:rsidP="008E5498">
      <w:pPr>
        <w:tabs>
          <w:tab w:val="left" w:pos="720"/>
        </w:tabs>
        <w:ind w:left="720" w:hanging="678"/>
        <w:rPr>
          <w:rFonts w:ascii="Arial" w:hAnsi="Arial" w:cs="Arial"/>
          <w:bCs/>
          <w:sz w:val="22"/>
          <w:szCs w:val="22"/>
        </w:rPr>
      </w:pPr>
    </w:p>
    <w:p w:rsidR="006F3497" w:rsidRDefault="006F3497" w:rsidP="006F3497">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Graves, Routh, </w:t>
      </w:r>
      <w:r w:rsidRPr="00D30116">
        <w:rPr>
          <w:rFonts w:ascii="Arial" w:hAnsi="Arial" w:cs="Arial"/>
          <w:b/>
          <w:bCs/>
          <w:sz w:val="22"/>
        </w:rPr>
        <w:t xml:space="preserve">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4B4E76" w:rsidRDefault="004B4E76" w:rsidP="004B4E76">
      <w:pPr>
        <w:rPr>
          <w:rFonts w:ascii="Arial" w:hAnsi="Arial" w:cs="Arial"/>
          <w:b/>
          <w:bCs/>
          <w:sz w:val="22"/>
        </w:rPr>
      </w:pPr>
    </w:p>
    <w:tbl>
      <w:tblPr>
        <w:tblW w:w="9630" w:type="dxa"/>
        <w:tblInd w:w="738" w:type="dxa"/>
        <w:tblLook w:val="01E0"/>
      </w:tblPr>
      <w:tblGrid>
        <w:gridCol w:w="810"/>
        <w:gridCol w:w="8820"/>
      </w:tblGrid>
      <w:tr w:rsidR="00AF796E" w:rsidRPr="009B3E4B" w:rsidTr="00AF796E">
        <w:trPr>
          <w:trHeight w:val="280"/>
        </w:trPr>
        <w:tc>
          <w:tcPr>
            <w:tcW w:w="810" w:type="dxa"/>
          </w:tcPr>
          <w:p w:rsidR="00AF796E" w:rsidRPr="00AF796E" w:rsidRDefault="00AF796E" w:rsidP="0091699A">
            <w:pPr>
              <w:jc w:val="both"/>
              <w:rPr>
                <w:rFonts w:ascii="Arial" w:hAnsi="Arial" w:cs="Arial"/>
                <w:b/>
                <w:sz w:val="22"/>
                <w:szCs w:val="22"/>
              </w:rPr>
            </w:pPr>
            <w:r>
              <w:rPr>
                <w:rFonts w:ascii="Arial" w:hAnsi="Arial" w:cs="Arial"/>
                <w:b/>
                <w:sz w:val="22"/>
                <w:szCs w:val="22"/>
              </w:rPr>
              <w:t>C.</w:t>
            </w:r>
          </w:p>
        </w:tc>
        <w:tc>
          <w:tcPr>
            <w:tcW w:w="8820" w:type="dxa"/>
          </w:tcPr>
          <w:p w:rsidR="00AF796E" w:rsidRDefault="00AF796E" w:rsidP="0091699A">
            <w:pPr>
              <w:rPr>
                <w:rFonts w:ascii="Arial" w:hAnsi="Arial" w:cs="Arial"/>
                <w:b/>
                <w:bCs/>
                <w:sz w:val="22"/>
                <w:szCs w:val="22"/>
              </w:rPr>
            </w:pPr>
            <w:bookmarkStart w:id="24" w:name="Item4803"/>
            <w:r>
              <w:rPr>
                <w:rFonts w:ascii="Arial" w:hAnsi="Arial" w:cs="Arial"/>
                <w:b/>
                <w:bCs/>
                <w:sz w:val="22"/>
                <w:szCs w:val="22"/>
              </w:rPr>
              <w:t>Zoning Ordinance Update Work Plan</w:t>
            </w:r>
            <w:bookmarkEnd w:id="24"/>
          </w:p>
          <w:p w:rsidR="00E20C7F" w:rsidRDefault="00E20C7F" w:rsidP="0091699A">
            <w:pPr>
              <w:rPr>
                <w:rFonts w:ascii="Arial" w:hAnsi="Arial" w:cs="Arial"/>
                <w:b/>
                <w:bCs/>
                <w:sz w:val="22"/>
                <w:szCs w:val="22"/>
              </w:rPr>
            </w:pPr>
          </w:p>
          <w:p w:rsidR="009A1CBF" w:rsidRDefault="00E20C7F" w:rsidP="0091699A">
            <w:pPr>
              <w:rPr>
                <w:rFonts w:ascii="Arial" w:hAnsi="Arial" w:cs="Arial"/>
                <w:bCs/>
                <w:sz w:val="22"/>
                <w:szCs w:val="22"/>
              </w:rPr>
            </w:pPr>
            <w:r w:rsidRPr="00E20C7F">
              <w:rPr>
                <w:rFonts w:ascii="Arial" w:hAnsi="Arial" w:cs="Arial"/>
                <w:bCs/>
                <w:sz w:val="22"/>
                <w:szCs w:val="22"/>
              </w:rPr>
              <w:t>Director Rich Grunow presented the staff report on</w:t>
            </w:r>
            <w:r w:rsidR="009A1CBF">
              <w:rPr>
                <w:rFonts w:ascii="Arial" w:hAnsi="Arial" w:cs="Arial"/>
                <w:bCs/>
                <w:sz w:val="22"/>
                <w:szCs w:val="22"/>
              </w:rPr>
              <w:t xml:space="preserve"> the</w:t>
            </w:r>
            <w:r w:rsidRPr="00E20C7F">
              <w:rPr>
                <w:rFonts w:ascii="Arial" w:hAnsi="Arial" w:cs="Arial"/>
                <w:bCs/>
                <w:sz w:val="22"/>
                <w:szCs w:val="22"/>
              </w:rPr>
              <w:t xml:space="preserve"> </w:t>
            </w:r>
            <w:r>
              <w:rPr>
                <w:rFonts w:ascii="Arial" w:hAnsi="Arial" w:cs="Arial"/>
                <w:bCs/>
                <w:sz w:val="22"/>
                <w:szCs w:val="22"/>
              </w:rPr>
              <w:t xml:space="preserve">history, </w:t>
            </w:r>
            <w:r w:rsidR="00E11C6B">
              <w:rPr>
                <w:rFonts w:ascii="Arial" w:hAnsi="Arial" w:cs="Arial"/>
                <w:bCs/>
                <w:sz w:val="22"/>
                <w:szCs w:val="22"/>
              </w:rPr>
              <w:t>goals</w:t>
            </w:r>
            <w:r w:rsidR="009A1CBF">
              <w:rPr>
                <w:rFonts w:ascii="Arial" w:hAnsi="Arial" w:cs="Arial"/>
                <w:bCs/>
                <w:sz w:val="22"/>
                <w:szCs w:val="22"/>
              </w:rPr>
              <w:t>,</w:t>
            </w:r>
            <w:r>
              <w:rPr>
                <w:rFonts w:ascii="Arial" w:hAnsi="Arial" w:cs="Arial"/>
                <w:bCs/>
                <w:sz w:val="22"/>
                <w:szCs w:val="22"/>
              </w:rPr>
              <w:t xml:space="preserve"> and timeline</w:t>
            </w:r>
            <w:r w:rsidR="009A1CBF">
              <w:rPr>
                <w:rFonts w:ascii="Arial" w:hAnsi="Arial" w:cs="Arial"/>
                <w:bCs/>
                <w:sz w:val="22"/>
                <w:szCs w:val="22"/>
              </w:rPr>
              <w:t xml:space="preserve"> for</w:t>
            </w:r>
          </w:p>
          <w:p w:rsidR="00E20C7F" w:rsidRDefault="009A1CBF" w:rsidP="0091699A">
            <w:pPr>
              <w:rPr>
                <w:rFonts w:ascii="Arial" w:hAnsi="Arial" w:cs="Arial"/>
                <w:bCs/>
                <w:sz w:val="22"/>
                <w:szCs w:val="22"/>
              </w:rPr>
            </w:pPr>
            <w:proofErr w:type="gramStart"/>
            <w:r>
              <w:rPr>
                <w:rFonts w:ascii="Arial" w:hAnsi="Arial" w:cs="Arial"/>
                <w:bCs/>
                <w:sz w:val="22"/>
                <w:szCs w:val="22"/>
              </w:rPr>
              <w:t>updating</w:t>
            </w:r>
            <w:proofErr w:type="gramEnd"/>
            <w:r w:rsidR="00E20C7F" w:rsidRPr="00E20C7F">
              <w:rPr>
                <w:rFonts w:ascii="Arial" w:hAnsi="Arial" w:cs="Arial"/>
                <w:bCs/>
                <w:sz w:val="22"/>
                <w:szCs w:val="22"/>
              </w:rPr>
              <w:t xml:space="preserve"> the City’s zoning ordinance.</w:t>
            </w:r>
            <w:r>
              <w:rPr>
                <w:rFonts w:ascii="Arial" w:hAnsi="Arial" w:cs="Arial"/>
                <w:bCs/>
                <w:sz w:val="22"/>
                <w:szCs w:val="22"/>
              </w:rPr>
              <w:t xml:space="preserve"> </w:t>
            </w:r>
            <w:r w:rsidR="009D06EA">
              <w:rPr>
                <w:rFonts w:ascii="Arial" w:hAnsi="Arial" w:cs="Arial"/>
                <w:bCs/>
                <w:sz w:val="22"/>
                <w:szCs w:val="22"/>
              </w:rPr>
              <w:t xml:space="preserve">Following the identification of issues and options from stakeholder interviews, </w:t>
            </w:r>
            <w:r w:rsidR="00E11C6B">
              <w:rPr>
                <w:rFonts w:ascii="Arial" w:hAnsi="Arial" w:cs="Arial"/>
                <w:bCs/>
                <w:sz w:val="22"/>
                <w:szCs w:val="22"/>
              </w:rPr>
              <w:t>t</w:t>
            </w:r>
            <w:r>
              <w:rPr>
                <w:rFonts w:ascii="Arial" w:hAnsi="Arial" w:cs="Arial"/>
                <w:bCs/>
                <w:sz w:val="22"/>
                <w:szCs w:val="22"/>
              </w:rPr>
              <w:t xml:space="preserve">he proposal estimates </w:t>
            </w:r>
            <w:r w:rsidR="009F12B9">
              <w:rPr>
                <w:rFonts w:ascii="Arial" w:hAnsi="Arial" w:cs="Arial"/>
                <w:bCs/>
                <w:sz w:val="22"/>
                <w:szCs w:val="22"/>
              </w:rPr>
              <w:t xml:space="preserve">at least </w:t>
            </w:r>
            <w:r>
              <w:rPr>
                <w:rFonts w:ascii="Arial" w:hAnsi="Arial" w:cs="Arial"/>
                <w:bCs/>
                <w:sz w:val="22"/>
                <w:szCs w:val="22"/>
              </w:rPr>
              <w:t>four commission worksho</w:t>
            </w:r>
            <w:r w:rsidR="00E20C7F">
              <w:rPr>
                <w:rFonts w:ascii="Arial" w:hAnsi="Arial" w:cs="Arial"/>
                <w:bCs/>
                <w:sz w:val="22"/>
                <w:szCs w:val="22"/>
              </w:rPr>
              <w:t>p</w:t>
            </w:r>
            <w:r>
              <w:rPr>
                <w:rFonts w:ascii="Arial" w:hAnsi="Arial" w:cs="Arial"/>
                <w:bCs/>
                <w:sz w:val="22"/>
                <w:szCs w:val="22"/>
              </w:rPr>
              <w:t xml:space="preserve">s </w:t>
            </w:r>
            <w:r w:rsidR="00E11C6B">
              <w:rPr>
                <w:rFonts w:ascii="Arial" w:hAnsi="Arial" w:cs="Arial"/>
                <w:bCs/>
                <w:sz w:val="22"/>
                <w:szCs w:val="22"/>
              </w:rPr>
              <w:t>each on a specific topic or area</w:t>
            </w:r>
            <w:r w:rsidR="009F12B9">
              <w:rPr>
                <w:rFonts w:ascii="Arial" w:hAnsi="Arial" w:cs="Arial"/>
                <w:bCs/>
                <w:sz w:val="22"/>
                <w:szCs w:val="22"/>
              </w:rPr>
              <w:t>. These</w:t>
            </w:r>
            <w:r>
              <w:rPr>
                <w:rFonts w:ascii="Arial" w:hAnsi="Arial" w:cs="Arial"/>
                <w:bCs/>
                <w:sz w:val="22"/>
                <w:szCs w:val="22"/>
              </w:rPr>
              <w:t xml:space="preserve"> </w:t>
            </w:r>
            <w:r w:rsidR="00E11C6B">
              <w:rPr>
                <w:rFonts w:ascii="Arial" w:hAnsi="Arial" w:cs="Arial"/>
                <w:bCs/>
                <w:sz w:val="22"/>
                <w:szCs w:val="22"/>
              </w:rPr>
              <w:t>will likely</w:t>
            </w:r>
            <w:r>
              <w:rPr>
                <w:rFonts w:ascii="Arial" w:hAnsi="Arial" w:cs="Arial"/>
                <w:bCs/>
                <w:sz w:val="22"/>
                <w:szCs w:val="22"/>
              </w:rPr>
              <w:t xml:space="preserve"> require</w:t>
            </w:r>
            <w:r w:rsidR="009F12B9">
              <w:rPr>
                <w:rFonts w:ascii="Arial" w:hAnsi="Arial" w:cs="Arial"/>
                <w:bCs/>
                <w:sz w:val="22"/>
                <w:szCs w:val="22"/>
              </w:rPr>
              <w:t xml:space="preserve"> additional dedicated Commission meetings. The work plan calls for </w:t>
            </w:r>
            <w:r w:rsidR="00E11C6B">
              <w:rPr>
                <w:rFonts w:ascii="Arial" w:hAnsi="Arial" w:cs="Arial"/>
                <w:bCs/>
                <w:sz w:val="22"/>
                <w:szCs w:val="22"/>
              </w:rPr>
              <w:t>adoption as</w:t>
            </w:r>
            <w:r w:rsidR="009F12B9">
              <w:rPr>
                <w:rFonts w:ascii="Arial" w:hAnsi="Arial" w:cs="Arial"/>
                <w:bCs/>
                <w:sz w:val="22"/>
                <w:szCs w:val="22"/>
              </w:rPr>
              <w:t xml:space="preserve"> early as </w:t>
            </w:r>
            <w:r w:rsidR="00E11C6B">
              <w:rPr>
                <w:rFonts w:ascii="Arial" w:hAnsi="Arial" w:cs="Arial"/>
                <w:bCs/>
                <w:sz w:val="22"/>
                <w:szCs w:val="22"/>
              </w:rPr>
              <w:t xml:space="preserve">summer </w:t>
            </w:r>
            <w:r w:rsidR="009F12B9">
              <w:rPr>
                <w:rFonts w:ascii="Arial" w:hAnsi="Arial" w:cs="Arial"/>
                <w:bCs/>
                <w:sz w:val="22"/>
                <w:szCs w:val="22"/>
              </w:rPr>
              <w:t>2015, but will be impacted by the number of workshops.</w:t>
            </w:r>
          </w:p>
          <w:p w:rsidR="00E20C7F" w:rsidRDefault="00E20C7F" w:rsidP="0091699A">
            <w:pPr>
              <w:rPr>
                <w:rFonts w:ascii="Arial" w:hAnsi="Arial" w:cs="Arial"/>
                <w:bCs/>
                <w:sz w:val="22"/>
                <w:szCs w:val="22"/>
              </w:rPr>
            </w:pPr>
          </w:p>
          <w:p w:rsidR="00E20C7F" w:rsidRDefault="009F12B9" w:rsidP="0091699A">
            <w:pPr>
              <w:rPr>
                <w:rFonts w:ascii="Arial" w:hAnsi="Arial" w:cs="Arial"/>
                <w:bCs/>
                <w:sz w:val="22"/>
                <w:szCs w:val="22"/>
              </w:rPr>
            </w:pPr>
            <w:r>
              <w:rPr>
                <w:rFonts w:ascii="Arial" w:hAnsi="Arial" w:cs="Arial"/>
                <w:bCs/>
                <w:sz w:val="22"/>
                <w:szCs w:val="22"/>
              </w:rPr>
              <w:t>Commissioner Ortiz opened the public hearing.</w:t>
            </w:r>
          </w:p>
          <w:p w:rsidR="00E20C7F" w:rsidRDefault="00E20C7F" w:rsidP="0091699A">
            <w:pPr>
              <w:rPr>
                <w:rFonts w:ascii="Arial" w:hAnsi="Arial" w:cs="Arial"/>
                <w:bCs/>
                <w:sz w:val="22"/>
                <w:szCs w:val="22"/>
              </w:rPr>
            </w:pPr>
          </w:p>
          <w:p w:rsidR="00E20C7F" w:rsidRDefault="00E20C7F" w:rsidP="0091699A">
            <w:pPr>
              <w:rPr>
                <w:rFonts w:ascii="Arial" w:hAnsi="Arial" w:cs="Arial"/>
                <w:bCs/>
                <w:sz w:val="22"/>
                <w:szCs w:val="22"/>
              </w:rPr>
            </w:pPr>
            <w:proofErr w:type="spellStart"/>
            <w:r>
              <w:rPr>
                <w:rFonts w:ascii="Arial" w:hAnsi="Arial" w:cs="Arial"/>
                <w:bCs/>
                <w:sz w:val="22"/>
                <w:szCs w:val="22"/>
              </w:rPr>
              <w:t>Cathlin</w:t>
            </w:r>
            <w:proofErr w:type="spellEnd"/>
            <w:r>
              <w:rPr>
                <w:rFonts w:ascii="Arial" w:hAnsi="Arial" w:cs="Arial"/>
                <w:bCs/>
                <w:sz w:val="22"/>
                <w:szCs w:val="22"/>
              </w:rPr>
              <w:t xml:space="preserve"> Atchison, resident, </w:t>
            </w:r>
            <w:r w:rsidR="00E11C6B">
              <w:rPr>
                <w:rFonts w:ascii="Arial" w:hAnsi="Arial" w:cs="Arial"/>
                <w:bCs/>
                <w:sz w:val="22"/>
                <w:szCs w:val="22"/>
              </w:rPr>
              <w:t>asked</w:t>
            </w:r>
            <w:r w:rsidR="00835625">
              <w:rPr>
                <w:rFonts w:ascii="Arial" w:hAnsi="Arial" w:cs="Arial"/>
                <w:bCs/>
                <w:sz w:val="22"/>
                <w:szCs w:val="22"/>
              </w:rPr>
              <w:t xml:space="preserve"> the Commission to consider the</w:t>
            </w:r>
            <w:r w:rsidR="00C54F50">
              <w:rPr>
                <w:rFonts w:ascii="Arial" w:hAnsi="Arial" w:cs="Arial"/>
                <w:bCs/>
                <w:sz w:val="22"/>
                <w:szCs w:val="22"/>
              </w:rPr>
              <w:t xml:space="preserve"> ongoing issue of </w:t>
            </w:r>
            <w:r>
              <w:rPr>
                <w:rFonts w:ascii="Arial" w:hAnsi="Arial" w:cs="Arial"/>
                <w:bCs/>
                <w:sz w:val="22"/>
                <w:szCs w:val="22"/>
              </w:rPr>
              <w:t>neighborhood preservation</w:t>
            </w:r>
            <w:r w:rsidR="00E11C6B">
              <w:rPr>
                <w:rFonts w:ascii="Arial" w:hAnsi="Arial" w:cs="Arial"/>
                <w:bCs/>
                <w:sz w:val="22"/>
                <w:szCs w:val="22"/>
              </w:rPr>
              <w:t>,</w:t>
            </w:r>
            <w:r>
              <w:rPr>
                <w:rFonts w:ascii="Arial" w:hAnsi="Arial" w:cs="Arial"/>
                <w:bCs/>
                <w:sz w:val="22"/>
                <w:szCs w:val="22"/>
              </w:rPr>
              <w:t xml:space="preserve"> and</w:t>
            </w:r>
            <w:r w:rsidR="00E11C6B">
              <w:rPr>
                <w:rFonts w:ascii="Arial" w:hAnsi="Arial" w:cs="Arial"/>
                <w:bCs/>
                <w:sz w:val="22"/>
                <w:szCs w:val="22"/>
              </w:rPr>
              <w:t xml:space="preserve"> the</w:t>
            </w:r>
            <w:r>
              <w:rPr>
                <w:rFonts w:ascii="Arial" w:hAnsi="Arial" w:cs="Arial"/>
                <w:bCs/>
                <w:sz w:val="22"/>
                <w:szCs w:val="22"/>
              </w:rPr>
              <w:t xml:space="preserve"> harmony and c</w:t>
            </w:r>
            <w:r w:rsidR="009F12B9">
              <w:rPr>
                <w:rFonts w:ascii="Arial" w:hAnsi="Arial" w:cs="Arial"/>
                <w:bCs/>
                <w:sz w:val="22"/>
                <w:szCs w:val="22"/>
              </w:rPr>
              <w:t>ompatibility</w:t>
            </w:r>
            <w:r w:rsidR="00E11C6B">
              <w:rPr>
                <w:rFonts w:ascii="Arial" w:hAnsi="Arial" w:cs="Arial"/>
                <w:bCs/>
                <w:sz w:val="22"/>
                <w:szCs w:val="22"/>
              </w:rPr>
              <w:t xml:space="preserve"> of</w:t>
            </w:r>
            <w:r w:rsidR="009F12B9">
              <w:rPr>
                <w:rFonts w:ascii="Arial" w:hAnsi="Arial" w:cs="Arial"/>
                <w:bCs/>
                <w:sz w:val="22"/>
                <w:szCs w:val="22"/>
              </w:rPr>
              <w:t xml:space="preserve"> Monarch Cove</w:t>
            </w:r>
            <w:r w:rsidR="00E11C6B">
              <w:rPr>
                <w:rFonts w:ascii="Arial" w:hAnsi="Arial" w:cs="Arial"/>
                <w:bCs/>
                <w:sz w:val="22"/>
                <w:szCs w:val="22"/>
              </w:rPr>
              <w:t xml:space="preserve"> within the Depot Hill neighborhood</w:t>
            </w:r>
            <w:r w:rsidR="009F12B9">
              <w:rPr>
                <w:rFonts w:ascii="Arial" w:hAnsi="Arial" w:cs="Arial"/>
                <w:bCs/>
                <w:sz w:val="22"/>
                <w:szCs w:val="22"/>
              </w:rPr>
              <w:t xml:space="preserve">. </w:t>
            </w:r>
            <w:r w:rsidR="00E11C6B">
              <w:rPr>
                <w:rFonts w:ascii="Arial" w:hAnsi="Arial" w:cs="Arial"/>
                <w:bCs/>
                <w:sz w:val="22"/>
                <w:szCs w:val="22"/>
              </w:rPr>
              <w:t>She also n</w:t>
            </w:r>
            <w:r w:rsidR="009F12B9">
              <w:rPr>
                <w:rFonts w:ascii="Arial" w:hAnsi="Arial" w:cs="Arial"/>
                <w:bCs/>
                <w:sz w:val="22"/>
                <w:szCs w:val="22"/>
              </w:rPr>
              <w:t>ote</w:t>
            </w:r>
            <w:r>
              <w:rPr>
                <w:rFonts w:ascii="Arial" w:hAnsi="Arial" w:cs="Arial"/>
                <w:bCs/>
                <w:sz w:val="22"/>
                <w:szCs w:val="22"/>
              </w:rPr>
              <w:t>d</w:t>
            </w:r>
            <w:r w:rsidR="009F12B9">
              <w:rPr>
                <w:rFonts w:ascii="Arial" w:hAnsi="Arial" w:cs="Arial"/>
                <w:bCs/>
                <w:sz w:val="22"/>
                <w:szCs w:val="22"/>
              </w:rPr>
              <w:t xml:space="preserve"> resident</w:t>
            </w:r>
            <w:r>
              <w:rPr>
                <w:rFonts w:ascii="Arial" w:hAnsi="Arial" w:cs="Arial"/>
                <w:bCs/>
                <w:sz w:val="22"/>
                <w:szCs w:val="22"/>
              </w:rPr>
              <w:t>s</w:t>
            </w:r>
            <w:r w:rsidR="009F12B9">
              <w:rPr>
                <w:rFonts w:ascii="Arial" w:hAnsi="Arial" w:cs="Arial"/>
                <w:bCs/>
                <w:sz w:val="22"/>
                <w:szCs w:val="22"/>
              </w:rPr>
              <w:t xml:space="preserve"> have pr</w:t>
            </w:r>
            <w:r>
              <w:rPr>
                <w:rFonts w:ascii="Arial" w:hAnsi="Arial" w:cs="Arial"/>
                <w:bCs/>
                <w:sz w:val="22"/>
                <w:szCs w:val="22"/>
              </w:rPr>
              <w:t>esented a</w:t>
            </w:r>
            <w:r w:rsidR="009F12B9">
              <w:rPr>
                <w:rFonts w:ascii="Arial" w:hAnsi="Arial" w:cs="Arial"/>
                <w:bCs/>
                <w:sz w:val="22"/>
                <w:szCs w:val="22"/>
              </w:rPr>
              <w:t xml:space="preserve"> </w:t>
            </w:r>
            <w:r>
              <w:rPr>
                <w:rFonts w:ascii="Arial" w:hAnsi="Arial" w:cs="Arial"/>
                <w:bCs/>
                <w:sz w:val="22"/>
                <w:szCs w:val="22"/>
              </w:rPr>
              <w:t>proposed zoning c</w:t>
            </w:r>
            <w:r w:rsidR="009F12B9">
              <w:rPr>
                <w:rFonts w:ascii="Arial" w:hAnsi="Arial" w:cs="Arial"/>
                <w:bCs/>
                <w:sz w:val="22"/>
                <w:szCs w:val="22"/>
              </w:rPr>
              <w:t>hange</w:t>
            </w:r>
            <w:r w:rsidR="00E11C6B">
              <w:rPr>
                <w:rFonts w:ascii="Arial" w:hAnsi="Arial" w:cs="Arial"/>
                <w:bCs/>
                <w:sz w:val="22"/>
                <w:szCs w:val="22"/>
              </w:rPr>
              <w:t xml:space="preserve"> and asked that it be reviewed early in the process</w:t>
            </w:r>
            <w:r>
              <w:rPr>
                <w:rFonts w:ascii="Arial" w:hAnsi="Arial" w:cs="Arial"/>
                <w:bCs/>
                <w:sz w:val="22"/>
                <w:szCs w:val="22"/>
              </w:rPr>
              <w:t>.</w:t>
            </w:r>
          </w:p>
          <w:p w:rsidR="00E20C7F" w:rsidRDefault="00E20C7F" w:rsidP="0091699A">
            <w:pPr>
              <w:rPr>
                <w:rFonts w:ascii="Arial" w:hAnsi="Arial" w:cs="Arial"/>
                <w:bCs/>
                <w:sz w:val="22"/>
                <w:szCs w:val="22"/>
              </w:rPr>
            </w:pPr>
          </w:p>
          <w:p w:rsidR="00835625" w:rsidRDefault="00835625" w:rsidP="0091699A">
            <w:pPr>
              <w:rPr>
                <w:rFonts w:ascii="Arial" w:hAnsi="Arial" w:cs="Arial"/>
                <w:bCs/>
                <w:sz w:val="22"/>
                <w:szCs w:val="22"/>
              </w:rPr>
            </w:pPr>
            <w:r>
              <w:rPr>
                <w:rFonts w:ascii="Arial" w:hAnsi="Arial" w:cs="Arial"/>
                <w:bCs/>
                <w:sz w:val="22"/>
                <w:szCs w:val="22"/>
              </w:rPr>
              <w:t>Chairperson Ortiz c</w:t>
            </w:r>
            <w:r w:rsidR="00E20C7F">
              <w:rPr>
                <w:rFonts w:ascii="Arial" w:hAnsi="Arial" w:cs="Arial"/>
                <w:bCs/>
                <w:sz w:val="22"/>
                <w:szCs w:val="22"/>
              </w:rPr>
              <w:t>losed</w:t>
            </w:r>
            <w:r>
              <w:rPr>
                <w:rFonts w:ascii="Arial" w:hAnsi="Arial" w:cs="Arial"/>
                <w:bCs/>
                <w:sz w:val="22"/>
                <w:szCs w:val="22"/>
              </w:rPr>
              <w:t xml:space="preserve"> the public hearing</w:t>
            </w:r>
            <w:r w:rsidR="00E20C7F">
              <w:rPr>
                <w:rFonts w:ascii="Arial" w:hAnsi="Arial" w:cs="Arial"/>
                <w:bCs/>
                <w:sz w:val="22"/>
                <w:szCs w:val="22"/>
              </w:rPr>
              <w:t>.</w:t>
            </w:r>
          </w:p>
          <w:p w:rsidR="00E20C7F" w:rsidRDefault="00E20C7F" w:rsidP="0091699A">
            <w:pPr>
              <w:rPr>
                <w:rFonts w:ascii="Arial" w:hAnsi="Arial" w:cs="Arial"/>
                <w:bCs/>
                <w:sz w:val="22"/>
                <w:szCs w:val="22"/>
              </w:rPr>
            </w:pPr>
            <w:r>
              <w:rPr>
                <w:rFonts w:ascii="Arial" w:hAnsi="Arial" w:cs="Arial"/>
                <w:bCs/>
                <w:sz w:val="22"/>
                <w:szCs w:val="22"/>
              </w:rPr>
              <w:t xml:space="preserve"> </w:t>
            </w:r>
          </w:p>
          <w:p w:rsidR="00E20C7F" w:rsidRDefault="00835625" w:rsidP="0091699A">
            <w:pPr>
              <w:rPr>
                <w:rFonts w:ascii="Arial" w:hAnsi="Arial" w:cs="Arial"/>
                <w:bCs/>
                <w:sz w:val="22"/>
                <w:szCs w:val="22"/>
              </w:rPr>
            </w:pPr>
            <w:r>
              <w:rPr>
                <w:rFonts w:ascii="Arial" w:hAnsi="Arial" w:cs="Arial"/>
                <w:bCs/>
                <w:sz w:val="22"/>
                <w:szCs w:val="22"/>
              </w:rPr>
              <w:t xml:space="preserve">Commissioner </w:t>
            </w:r>
            <w:r w:rsidR="00E20C7F">
              <w:rPr>
                <w:rFonts w:ascii="Arial" w:hAnsi="Arial" w:cs="Arial"/>
                <w:bCs/>
                <w:sz w:val="22"/>
                <w:szCs w:val="22"/>
              </w:rPr>
              <w:t>Routh</w:t>
            </w:r>
            <w:r>
              <w:rPr>
                <w:rFonts w:ascii="Arial" w:hAnsi="Arial" w:cs="Arial"/>
                <w:bCs/>
                <w:sz w:val="22"/>
                <w:szCs w:val="22"/>
              </w:rPr>
              <w:t xml:space="preserve"> said he</w:t>
            </w:r>
            <w:r w:rsidR="00E20C7F">
              <w:rPr>
                <w:rFonts w:ascii="Arial" w:hAnsi="Arial" w:cs="Arial"/>
                <w:bCs/>
                <w:sz w:val="22"/>
                <w:szCs w:val="22"/>
              </w:rPr>
              <w:t xml:space="preserve"> supports </w:t>
            </w:r>
            <w:r>
              <w:rPr>
                <w:rFonts w:ascii="Arial" w:hAnsi="Arial" w:cs="Arial"/>
                <w:bCs/>
                <w:sz w:val="22"/>
                <w:szCs w:val="22"/>
              </w:rPr>
              <w:t xml:space="preserve">an </w:t>
            </w:r>
            <w:r w:rsidR="00E20C7F">
              <w:rPr>
                <w:rFonts w:ascii="Arial" w:hAnsi="Arial" w:cs="Arial"/>
                <w:bCs/>
                <w:sz w:val="22"/>
                <w:szCs w:val="22"/>
              </w:rPr>
              <w:t xml:space="preserve">expedited process. </w:t>
            </w:r>
          </w:p>
          <w:p w:rsidR="00835625" w:rsidRDefault="00835625" w:rsidP="0091699A">
            <w:pPr>
              <w:rPr>
                <w:rFonts w:ascii="Arial" w:hAnsi="Arial" w:cs="Arial"/>
                <w:bCs/>
                <w:sz w:val="22"/>
                <w:szCs w:val="22"/>
              </w:rPr>
            </w:pPr>
          </w:p>
          <w:p w:rsidR="00E20C7F" w:rsidRDefault="00835625" w:rsidP="00E20C7F">
            <w:pPr>
              <w:rPr>
                <w:rFonts w:ascii="Arial" w:hAnsi="Arial" w:cs="Arial"/>
                <w:bCs/>
                <w:sz w:val="22"/>
                <w:szCs w:val="22"/>
              </w:rPr>
            </w:pPr>
            <w:r>
              <w:rPr>
                <w:rFonts w:ascii="Arial" w:hAnsi="Arial" w:cs="Arial"/>
                <w:bCs/>
                <w:sz w:val="22"/>
                <w:szCs w:val="22"/>
              </w:rPr>
              <w:t xml:space="preserve">Commissioner </w:t>
            </w:r>
            <w:r w:rsidR="00E20C7F">
              <w:rPr>
                <w:rFonts w:ascii="Arial" w:hAnsi="Arial" w:cs="Arial"/>
                <w:bCs/>
                <w:sz w:val="22"/>
                <w:szCs w:val="22"/>
              </w:rPr>
              <w:t>Graves</w:t>
            </w:r>
            <w:r>
              <w:rPr>
                <w:rFonts w:ascii="Arial" w:hAnsi="Arial" w:cs="Arial"/>
                <w:bCs/>
                <w:sz w:val="22"/>
                <w:szCs w:val="22"/>
              </w:rPr>
              <w:t xml:space="preserve"> said a</w:t>
            </w:r>
            <w:r w:rsidR="00E20C7F">
              <w:rPr>
                <w:rFonts w:ascii="Arial" w:hAnsi="Arial" w:cs="Arial"/>
                <w:bCs/>
                <w:sz w:val="22"/>
                <w:szCs w:val="22"/>
              </w:rPr>
              <w:t xml:space="preserve"> major concern </w:t>
            </w:r>
            <w:r>
              <w:rPr>
                <w:rFonts w:ascii="Arial" w:hAnsi="Arial" w:cs="Arial"/>
                <w:bCs/>
                <w:sz w:val="22"/>
                <w:szCs w:val="22"/>
              </w:rPr>
              <w:t>the interpretation of what is allowed by a non-</w:t>
            </w:r>
            <w:r w:rsidR="00E20C7F">
              <w:rPr>
                <w:rFonts w:ascii="Arial" w:hAnsi="Arial" w:cs="Arial"/>
                <w:bCs/>
                <w:sz w:val="22"/>
                <w:szCs w:val="22"/>
              </w:rPr>
              <w:t>confor</w:t>
            </w:r>
            <w:r>
              <w:rPr>
                <w:rFonts w:ascii="Arial" w:hAnsi="Arial" w:cs="Arial"/>
                <w:bCs/>
                <w:sz w:val="22"/>
                <w:szCs w:val="22"/>
              </w:rPr>
              <w:t>ming use</w:t>
            </w:r>
            <w:r w:rsidR="00E20C7F">
              <w:rPr>
                <w:rFonts w:ascii="Arial" w:hAnsi="Arial" w:cs="Arial"/>
                <w:bCs/>
                <w:sz w:val="22"/>
                <w:szCs w:val="22"/>
              </w:rPr>
              <w:t>.</w:t>
            </w:r>
            <w:r>
              <w:rPr>
                <w:rFonts w:ascii="Arial" w:hAnsi="Arial" w:cs="Arial"/>
                <w:bCs/>
                <w:sz w:val="22"/>
                <w:szCs w:val="22"/>
              </w:rPr>
              <w:t xml:space="preserve"> He added the t</w:t>
            </w:r>
            <w:r w:rsidR="00E20C7F">
              <w:rPr>
                <w:rFonts w:ascii="Arial" w:hAnsi="Arial" w:cs="Arial"/>
                <w:bCs/>
                <w:sz w:val="22"/>
                <w:szCs w:val="22"/>
              </w:rPr>
              <w:t>imeframe is very ambitious.</w:t>
            </w:r>
          </w:p>
          <w:p w:rsidR="00835625" w:rsidRDefault="00835625" w:rsidP="00E20C7F">
            <w:pPr>
              <w:rPr>
                <w:rFonts w:ascii="Arial" w:hAnsi="Arial" w:cs="Arial"/>
                <w:bCs/>
                <w:sz w:val="22"/>
                <w:szCs w:val="22"/>
              </w:rPr>
            </w:pPr>
          </w:p>
          <w:p w:rsidR="00E20C7F" w:rsidRDefault="00C54F50" w:rsidP="00E20C7F">
            <w:pPr>
              <w:rPr>
                <w:rFonts w:ascii="Arial" w:hAnsi="Arial" w:cs="Arial"/>
                <w:bCs/>
                <w:sz w:val="22"/>
                <w:szCs w:val="22"/>
              </w:rPr>
            </w:pPr>
            <w:r>
              <w:rPr>
                <w:rFonts w:ascii="Arial" w:hAnsi="Arial" w:cs="Arial"/>
                <w:bCs/>
                <w:sz w:val="22"/>
                <w:szCs w:val="22"/>
              </w:rPr>
              <w:t xml:space="preserve">Commissioner </w:t>
            </w:r>
            <w:r w:rsidR="00E20C7F">
              <w:rPr>
                <w:rFonts w:ascii="Arial" w:hAnsi="Arial" w:cs="Arial"/>
                <w:bCs/>
                <w:sz w:val="22"/>
                <w:szCs w:val="22"/>
              </w:rPr>
              <w:t xml:space="preserve">Welch </w:t>
            </w:r>
            <w:r w:rsidR="00835625">
              <w:rPr>
                <w:rFonts w:ascii="Arial" w:hAnsi="Arial" w:cs="Arial"/>
                <w:bCs/>
                <w:sz w:val="22"/>
                <w:szCs w:val="22"/>
              </w:rPr>
              <w:t>expressed confidence in the</w:t>
            </w:r>
            <w:r w:rsidR="00E20C7F">
              <w:rPr>
                <w:rFonts w:ascii="Arial" w:hAnsi="Arial" w:cs="Arial"/>
                <w:bCs/>
                <w:sz w:val="22"/>
                <w:szCs w:val="22"/>
              </w:rPr>
              <w:t xml:space="preserve"> staff </w:t>
            </w:r>
            <w:r w:rsidR="00835625">
              <w:rPr>
                <w:rFonts w:ascii="Arial" w:hAnsi="Arial" w:cs="Arial"/>
                <w:bCs/>
                <w:sz w:val="22"/>
                <w:szCs w:val="22"/>
              </w:rPr>
              <w:t>and added that while he</w:t>
            </w:r>
            <w:r w:rsidR="00E20C7F">
              <w:rPr>
                <w:rFonts w:ascii="Arial" w:hAnsi="Arial" w:cs="Arial"/>
                <w:bCs/>
                <w:sz w:val="22"/>
                <w:szCs w:val="22"/>
              </w:rPr>
              <w:t xml:space="preserve"> supports a quick process</w:t>
            </w:r>
            <w:r w:rsidR="007F2D77">
              <w:rPr>
                <w:rFonts w:ascii="Arial" w:hAnsi="Arial" w:cs="Arial"/>
                <w:bCs/>
                <w:sz w:val="22"/>
                <w:szCs w:val="22"/>
              </w:rPr>
              <w:t xml:space="preserve"> he also wants to be certain it is thorough</w:t>
            </w:r>
            <w:r w:rsidR="00E20C7F">
              <w:rPr>
                <w:rFonts w:ascii="Arial" w:hAnsi="Arial" w:cs="Arial"/>
                <w:bCs/>
                <w:sz w:val="22"/>
                <w:szCs w:val="22"/>
              </w:rPr>
              <w:t>.</w:t>
            </w:r>
          </w:p>
          <w:p w:rsidR="00E20C7F" w:rsidRDefault="00E20C7F" w:rsidP="00E20C7F">
            <w:pPr>
              <w:rPr>
                <w:rFonts w:ascii="Arial" w:hAnsi="Arial" w:cs="Arial"/>
                <w:bCs/>
                <w:sz w:val="22"/>
                <w:szCs w:val="22"/>
              </w:rPr>
            </w:pPr>
          </w:p>
          <w:p w:rsidR="00E20C7F" w:rsidRDefault="007F2D77" w:rsidP="00E20C7F">
            <w:pPr>
              <w:rPr>
                <w:rFonts w:ascii="Arial" w:hAnsi="Arial" w:cs="Arial"/>
                <w:bCs/>
                <w:sz w:val="22"/>
                <w:szCs w:val="22"/>
              </w:rPr>
            </w:pPr>
            <w:r>
              <w:rPr>
                <w:rFonts w:ascii="Arial" w:hAnsi="Arial" w:cs="Arial"/>
                <w:bCs/>
                <w:sz w:val="22"/>
                <w:szCs w:val="22"/>
              </w:rPr>
              <w:t xml:space="preserve">Commissioner </w:t>
            </w:r>
            <w:r w:rsidR="00E20C7F">
              <w:rPr>
                <w:rFonts w:ascii="Arial" w:hAnsi="Arial" w:cs="Arial"/>
                <w:bCs/>
                <w:sz w:val="22"/>
                <w:szCs w:val="22"/>
              </w:rPr>
              <w:t xml:space="preserve">Smith </w:t>
            </w:r>
            <w:r>
              <w:rPr>
                <w:rFonts w:ascii="Arial" w:hAnsi="Arial" w:cs="Arial"/>
                <w:bCs/>
                <w:sz w:val="22"/>
                <w:szCs w:val="22"/>
              </w:rPr>
              <w:t xml:space="preserve">asked that </w:t>
            </w:r>
            <w:r w:rsidR="00E20C7F">
              <w:rPr>
                <w:rFonts w:ascii="Arial" w:hAnsi="Arial" w:cs="Arial"/>
                <w:bCs/>
                <w:sz w:val="22"/>
                <w:szCs w:val="22"/>
              </w:rPr>
              <w:t>general contractors be included in one of the interest groups</w:t>
            </w:r>
            <w:r>
              <w:rPr>
                <w:rFonts w:ascii="Arial" w:hAnsi="Arial" w:cs="Arial"/>
                <w:bCs/>
                <w:sz w:val="22"/>
                <w:szCs w:val="22"/>
              </w:rPr>
              <w:t xml:space="preserve"> since not all remodels involve an architect or designer</w:t>
            </w:r>
            <w:r w:rsidR="00E20C7F">
              <w:rPr>
                <w:rFonts w:ascii="Arial" w:hAnsi="Arial" w:cs="Arial"/>
                <w:bCs/>
                <w:sz w:val="22"/>
                <w:szCs w:val="22"/>
              </w:rPr>
              <w:t xml:space="preserve">. </w:t>
            </w:r>
          </w:p>
          <w:p w:rsidR="007F2D77" w:rsidRDefault="007F2D77" w:rsidP="00E20C7F">
            <w:pPr>
              <w:rPr>
                <w:rFonts w:ascii="Arial" w:hAnsi="Arial" w:cs="Arial"/>
                <w:bCs/>
                <w:sz w:val="22"/>
                <w:szCs w:val="22"/>
              </w:rPr>
            </w:pPr>
          </w:p>
          <w:p w:rsidR="00E20C7F" w:rsidRDefault="007F2D77" w:rsidP="00E20C7F">
            <w:pPr>
              <w:rPr>
                <w:rFonts w:ascii="Arial" w:hAnsi="Arial" w:cs="Arial"/>
                <w:bCs/>
                <w:sz w:val="22"/>
                <w:szCs w:val="22"/>
              </w:rPr>
            </w:pPr>
            <w:r>
              <w:rPr>
                <w:rFonts w:ascii="Arial" w:hAnsi="Arial" w:cs="Arial"/>
                <w:bCs/>
                <w:sz w:val="22"/>
                <w:szCs w:val="22"/>
              </w:rPr>
              <w:t xml:space="preserve">Chairperson </w:t>
            </w:r>
            <w:r w:rsidR="00E20C7F">
              <w:rPr>
                <w:rFonts w:ascii="Arial" w:hAnsi="Arial" w:cs="Arial"/>
                <w:bCs/>
                <w:sz w:val="22"/>
                <w:szCs w:val="22"/>
              </w:rPr>
              <w:t>Ortiz</w:t>
            </w:r>
            <w:r>
              <w:rPr>
                <w:rFonts w:ascii="Arial" w:hAnsi="Arial" w:cs="Arial"/>
                <w:bCs/>
                <w:sz w:val="22"/>
                <w:szCs w:val="22"/>
              </w:rPr>
              <w:t xml:space="preserve"> said she</w:t>
            </w:r>
            <w:r w:rsidR="00E20C7F">
              <w:rPr>
                <w:rFonts w:ascii="Arial" w:hAnsi="Arial" w:cs="Arial"/>
                <w:bCs/>
                <w:sz w:val="22"/>
                <w:szCs w:val="22"/>
              </w:rPr>
              <w:t xml:space="preserve"> appreciates </w:t>
            </w:r>
            <w:r>
              <w:rPr>
                <w:rFonts w:ascii="Arial" w:hAnsi="Arial" w:cs="Arial"/>
                <w:bCs/>
                <w:sz w:val="22"/>
                <w:szCs w:val="22"/>
              </w:rPr>
              <w:t>the inclu</w:t>
            </w:r>
            <w:r w:rsidR="00E20C7F">
              <w:rPr>
                <w:rFonts w:ascii="Arial" w:hAnsi="Arial" w:cs="Arial"/>
                <w:bCs/>
                <w:sz w:val="22"/>
                <w:szCs w:val="22"/>
              </w:rPr>
              <w:t xml:space="preserve">sion of </w:t>
            </w:r>
            <w:r>
              <w:rPr>
                <w:rFonts w:ascii="Arial" w:hAnsi="Arial" w:cs="Arial"/>
                <w:bCs/>
                <w:sz w:val="22"/>
                <w:szCs w:val="22"/>
              </w:rPr>
              <w:t>Planning Commissioners and City Council members</w:t>
            </w:r>
            <w:r w:rsidR="00E20C7F">
              <w:rPr>
                <w:rFonts w:ascii="Arial" w:hAnsi="Arial" w:cs="Arial"/>
                <w:bCs/>
                <w:sz w:val="22"/>
                <w:szCs w:val="22"/>
              </w:rPr>
              <w:t xml:space="preserve"> in the interviews so </w:t>
            </w:r>
            <w:r>
              <w:rPr>
                <w:rFonts w:ascii="Arial" w:hAnsi="Arial" w:cs="Arial"/>
                <w:bCs/>
                <w:sz w:val="22"/>
                <w:szCs w:val="22"/>
              </w:rPr>
              <w:t xml:space="preserve">the </w:t>
            </w:r>
            <w:r w:rsidR="00E20C7F">
              <w:rPr>
                <w:rFonts w:ascii="Arial" w:hAnsi="Arial" w:cs="Arial"/>
                <w:bCs/>
                <w:sz w:val="22"/>
                <w:szCs w:val="22"/>
              </w:rPr>
              <w:t>community understands that leaders are genuin</w:t>
            </w:r>
            <w:r>
              <w:rPr>
                <w:rFonts w:ascii="Arial" w:hAnsi="Arial" w:cs="Arial"/>
                <w:bCs/>
                <w:sz w:val="22"/>
                <w:szCs w:val="22"/>
              </w:rPr>
              <w:t>e</w:t>
            </w:r>
            <w:r w:rsidR="00E20C7F">
              <w:rPr>
                <w:rFonts w:ascii="Arial" w:hAnsi="Arial" w:cs="Arial"/>
                <w:bCs/>
                <w:sz w:val="22"/>
                <w:szCs w:val="22"/>
              </w:rPr>
              <w:t xml:space="preserve">ly listening. </w:t>
            </w:r>
            <w:r>
              <w:rPr>
                <w:rFonts w:ascii="Arial" w:hAnsi="Arial" w:cs="Arial"/>
                <w:bCs/>
                <w:sz w:val="22"/>
                <w:szCs w:val="22"/>
              </w:rPr>
              <w:t>She said she w</w:t>
            </w:r>
            <w:r w:rsidR="00E20C7F">
              <w:rPr>
                <w:rFonts w:ascii="Arial" w:hAnsi="Arial" w:cs="Arial"/>
                <w:bCs/>
                <w:sz w:val="22"/>
                <w:szCs w:val="22"/>
              </w:rPr>
              <w:t>ould like to see at least one commissio</w:t>
            </w:r>
            <w:r>
              <w:rPr>
                <w:rFonts w:ascii="Arial" w:hAnsi="Arial" w:cs="Arial"/>
                <w:bCs/>
                <w:sz w:val="22"/>
                <w:szCs w:val="22"/>
              </w:rPr>
              <w:t>ner at each session, and other c</w:t>
            </w:r>
            <w:r w:rsidR="00E20C7F">
              <w:rPr>
                <w:rFonts w:ascii="Arial" w:hAnsi="Arial" w:cs="Arial"/>
                <w:bCs/>
                <w:sz w:val="22"/>
                <w:szCs w:val="22"/>
              </w:rPr>
              <w:t>ommissioners concurred.  S</w:t>
            </w:r>
            <w:r>
              <w:rPr>
                <w:rFonts w:ascii="Arial" w:hAnsi="Arial" w:cs="Arial"/>
                <w:bCs/>
                <w:sz w:val="22"/>
                <w:szCs w:val="22"/>
              </w:rPr>
              <w:t>he also s</w:t>
            </w:r>
            <w:r w:rsidR="00E20C7F">
              <w:rPr>
                <w:rFonts w:ascii="Arial" w:hAnsi="Arial" w:cs="Arial"/>
                <w:bCs/>
                <w:sz w:val="22"/>
                <w:szCs w:val="22"/>
              </w:rPr>
              <w:t xml:space="preserve">upports </w:t>
            </w:r>
            <w:r>
              <w:rPr>
                <w:rFonts w:ascii="Arial" w:hAnsi="Arial" w:cs="Arial"/>
                <w:bCs/>
                <w:sz w:val="22"/>
                <w:szCs w:val="22"/>
              </w:rPr>
              <w:t xml:space="preserve">additional </w:t>
            </w:r>
            <w:r w:rsidR="00E20C7F">
              <w:rPr>
                <w:rFonts w:ascii="Arial" w:hAnsi="Arial" w:cs="Arial"/>
                <w:bCs/>
                <w:sz w:val="22"/>
                <w:szCs w:val="22"/>
              </w:rPr>
              <w:t>dedicated meetings.</w:t>
            </w:r>
          </w:p>
          <w:p w:rsidR="00E20C7F" w:rsidRPr="00E20C7F" w:rsidRDefault="00E20C7F" w:rsidP="00E20C7F">
            <w:pPr>
              <w:rPr>
                <w:rFonts w:ascii="Arial" w:hAnsi="Arial" w:cs="Arial"/>
                <w:bCs/>
                <w:sz w:val="22"/>
                <w:szCs w:val="22"/>
              </w:rPr>
            </w:pPr>
          </w:p>
        </w:tc>
      </w:tr>
    </w:tbl>
    <w:p w:rsidR="002C5BC0" w:rsidRPr="00C45295" w:rsidRDefault="00457758" w:rsidP="00185ABE">
      <w:pPr>
        <w:pStyle w:val="BodyText"/>
        <w:jc w:val="left"/>
        <w:rPr>
          <w:rFonts w:ascii="Arial" w:hAnsi="Arial" w:cs="Arial"/>
          <w:b/>
          <w:sz w:val="22"/>
          <w:szCs w:val="22"/>
        </w:rPr>
      </w:pPr>
      <w:r w:rsidRPr="00C45295">
        <w:rPr>
          <w:rFonts w:ascii="Arial" w:hAnsi="Arial" w:cs="Arial"/>
          <w:b/>
          <w:sz w:val="22"/>
          <w:szCs w:val="22"/>
        </w:rPr>
        <w:t>6</w:t>
      </w:r>
      <w:r w:rsidR="00185ABE" w:rsidRPr="00C45295">
        <w:rPr>
          <w:rFonts w:ascii="Arial" w:hAnsi="Arial" w:cs="Arial"/>
          <w:b/>
          <w:sz w:val="22"/>
          <w:szCs w:val="22"/>
        </w:rPr>
        <w:t xml:space="preserve">.  </w:t>
      </w:r>
      <w:r w:rsidR="00B812A6" w:rsidRPr="00C45295">
        <w:rPr>
          <w:rFonts w:ascii="Arial" w:hAnsi="Arial" w:cs="Arial"/>
          <w:b/>
          <w:sz w:val="22"/>
          <w:szCs w:val="22"/>
        </w:rPr>
        <w:t>DIRECTOR’S</w:t>
      </w:r>
      <w:r w:rsidR="00FF6624" w:rsidRPr="00C45295">
        <w:rPr>
          <w:rFonts w:ascii="Arial" w:hAnsi="Arial" w:cs="Arial"/>
          <w:b/>
          <w:sz w:val="22"/>
          <w:szCs w:val="22"/>
        </w:rPr>
        <w:t xml:space="preserve"> </w:t>
      </w:r>
      <w:proofErr w:type="gramStart"/>
      <w:r w:rsidR="00FF6624" w:rsidRPr="00C45295">
        <w:rPr>
          <w:rFonts w:ascii="Arial" w:hAnsi="Arial" w:cs="Arial"/>
          <w:b/>
          <w:sz w:val="22"/>
          <w:szCs w:val="22"/>
        </w:rPr>
        <w:t>REPORT</w:t>
      </w:r>
      <w:r w:rsidR="000842EE" w:rsidRPr="00C45295">
        <w:rPr>
          <w:rFonts w:ascii="Arial" w:hAnsi="Arial" w:cs="Arial"/>
          <w:b/>
          <w:sz w:val="22"/>
          <w:szCs w:val="22"/>
        </w:rPr>
        <w:t xml:space="preserve"> </w:t>
      </w:r>
      <w:r w:rsidR="00E20C7F">
        <w:rPr>
          <w:rFonts w:ascii="Arial" w:hAnsi="Arial" w:cs="Arial"/>
          <w:b/>
          <w:sz w:val="22"/>
          <w:szCs w:val="22"/>
        </w:rPr>
        <w:t xml:space="preserve"> </w:t>
      </w:r>
      <w:r w:rsidR="009F12B9">
        <w:rPr>
          <w:rFonts w:ascii="Arial" w:hAnsi="Arial" w:cs="Arial"/>
          <w:b/>
          <w:sz w:val="22"/>
          <w:szCs w:val="22"/>
        </w:rPr>
        <w:t>--</w:t>
      </w:r>
      <w:proofErr w:type="gramEnd"/>
      <w:r w:rsidR="009F12B9">
        <w:rPr>
          <w:rFonts w:ascii="Arial" w:hAnsi="Arial" w:cs="Arial"/>
          <w:b/>
          <w:sz w:val="22"/>
          <w:szCs w:val="22"/>
        </w:rPr>
        <w:t xml:space="preserve"> </w:t>
      </w:r>
      <w:r w:rsidR="00E20C7F">
        <w:rPr>
          <w:rFonts w:ascii="Arial" w:hAnsi="Arial" w:cs="Arial"/>
          <w:b/>
          <w:sz w:val="22"/>
          <w:szCs w:val="22"/>
        </w:rPr>
        <w:t>None</w:t>
      </w:r>
    </w:p>
    <w:p w:rsidR="00E107A2" w:rsidRPr="00C45295" w:rsidRDefault="00E107A2" w:rsidP="00C9019B">
      <w:pPr>
        <w:pStyle w:val="BodyText"/>
        <w:ind w:left="360"/>
        <w:jc w:val="left"/>
        <w:rPr>
          <w:rFonts w:ascii="Arial" w:hAnsi="Arial" w:cs="Arial"/>
          <w:sz w:val="22"/>
          <w:szCs w:val="22"/>
        </w:rPr>
      </w:pPr>
    </w:p>
    <w:p w:rsidR="00FF6624" w:rsidRDefault="00457758" w:rsidP="00185ABE">
      <w:pPr>
        <w:pStyle w:val="BodyText"/>
        <w:jc w:val="left"/>
        <w:rPr>
          <w:rFonts w:ascii="Arial" w:hAnsi="Arial" w:cs="Arial"/>
          <w:b/>
          <w:sz w:val="22"/>
          <w:szCs w:val="22"/>
        </w:rPr>
      </w:pPr>
      <w:r w:rsidRPr="00C45295">
        <w:rPr>
          <w:rFonts w:ascii="Arial" w:hAnsi="Arial" w:cs="Arial"/>
          <w:b/>
          <w:sz w:val="22"/>
          <w:szCs w:val="22"/>
        </w:rPr>
        <w:t>7</w:t>
      </w:r>
      <w:r w:rsidR="00185ABE" w:rsidRPr="00C45295">
        <w:rPr>
          <w:rFonts w:ascii="Arial" w:hAnsi="Arial" w:cs="Arial"/>
          <w:b/>
          <w:sz w:val="22"/>
          <w:szCs w:val="22"/>
        </w:rPr>
        <w:t xml:space="preserve">.  </w:t>
      </w:r>
      <w:r w:rsidR="00FF6624" w:rsidRPr="00C45295">
        <w:rPr>
          <w:rFonts w:ascii="Arial" w:hAnsi="Arial" w:cs="Arial"/>
          <w:b/>
          <w:sz w:val="22"/>
          <w:szCs w:val="22"/>
        </w:rPr>
        <w:t>COMMISSION COMMUNICATIONS</w:t>
      </w:r>
      <w:r w:rsidR="00623830" w:rsidRPr="00C45295">
        <w:rPr>
          <w:rFonts w:ascii="Arial" w:hAnsi="Arial" w:cs="Arial"/>
          <w:b/>
          <w:sz w:val="22"/>
          <w:szCs w:val="22"/>
        </w:rPr>
        <w:t xml:space="preserve"> </w:t>
      </w:r>
    </w:p>
    <w:p w:rsidR="00E20C7F" w:rsidRDefault="00E20C7F" w:rsidP="00185ABE">
      <w:pPr>
        <w:pStyle w:val="BodyText"/>
        <w:jc w:val="left"/>
        <w:rPr>
          <w:rFonts w:ascii="Arial" w:hAnsi="Arial" w:cs="Arial"/>
          <w:b/>
          <w:sz w:val="22"/>
          <w:szCs w:val="22"/>
        </w:rPr>
      </w:pPr>
    </w:p>
    <w:p w:rsidR="00E20C7F" w:rsidRDefault="009F12B9" w:rsidP="00185ABE">
      <w:pPr>
        <w:pStyle w:val="BodyText"/>
        <w:jc w:val="left"/>
        <w:rPr>
          <w:rFonts w:ascii="Arial" w:hAnsi="Arial" w:cs="Arial"/>
          <w:sz w:val="22"/>
          <w:szCs w:val="22"/>
        </w:rPr>
      </w:pPr>
      <w:r>
        <w:rPr>
          <w:rFonts w:ascii="Arial" w:hAnsi="Arial" w:cs="Arial"/>
          <w:sz w:val="22"/>
          <w:szCs w:val="22"/>
        </w:rPr>
        <w:t>Commission</w:t>
      </w:r>
      <w:r w:rsidR="004B64CD">
        <w:rPr>
          <w:rFonts w:ascii="Arial" w:hAnsi="Arial" w:cs="Arial"/>
          <w:sz w:val="22"/>
          <w:szCs w:val="22"/>
        </w:rPr>
        <w:t>er</w:t>
      </w:r>
      <w:r>
        <w:rPr>
          <w:rFonts w:ascii="Arial" w:hAnsi="Arial" w:cs="Arial"/>
          <w:sz w:val="22"/>
          <w:szCs w:val="22"/>
        </w:rPr>
        <w:t xml:space="preserve"> </w:t>
      </w:r>
      <w:r w:rsidR="00E20C7F" w:rsidRPr="00E20C7F">
        <w:rPr>
          <w:rFonts w:ascii="Arial" w:hAnsi="Arial" w:cs="Arial"/>
          <w:sz w:val="22"/>
          <w:szCs w:val="22"/>
        </w:rPr>
        <w:t>Graves</w:t>
      </w:r>
      <w:r w:rsidR="00E20C7F">
        <w:rPr>
          <w:rFonts w:ascii="Arial" w:hAnsi="Arial" w:cs="Arial"/>
          <w:sz w:val="22"/>
          <w:szCs w:val="22"/>
        </w:rPr>
        <w:t xml:space="preserve"> thanked </w:t>
      </w:r>
      <w:r>
        <w:rPr>
          <w:rFonts w:ascii="Arial" w:hAnsi="Arial" w:cs="Arial"/>
          <w:sz w:val="22"/>
          <w:szCs w:val="22"/>
        </w:rPr>
        <w:t xml:space="preserve">staff </w:t>
      </w:r>
      <w:r w:rsidR="00E20C7F">
        <w:rPr>
          <w:rFonts w:ascii="Arial" w:hAnsi="Arial" w:cs="Arial"/>
          <w:sz w:val="22"/>
          <w:szCs w:val="22"/>
        </w:rPr>
        <w:t xml:space="preserve">for </w:t>
      </w:r>
      <w:r>
        <w:rPr>
          <w:rFonts w:ascii="Arial" w:hAnsi="Arial" w:cs="Arial"/>
          <w:sz w:val="22"/>
          <w:szCs w:val="22"/>
        </w:rPr>
        <w:t>the regular updates on applic</w:t>
      </w:r>
      <w:r w:rsidR="00E20C7F">
        <w:rPr>
          <w:rFonts w:ascii="Arial" w:hAnsi="Arial" w:cs="Arial"/>
          <w:sz w:val="22"/>
          <w:szCs w:val="22"/>
        </w:rPr>
        <w:t>ations and asked for a bit more detail</w:t>
      </w:r>
      <w:r>
        <w:rPr>
          <w:rFonts w:ascii="Arial" w:hAnsi="Arial" w:cs="Arial"/>
          <w:sz w:val="22"/>
          <w:szCs w:val="22"/>
        </w:rPr>
        <w:t xml:space="preserve"> in the description</w:t>
      </w:r>
      <w:r w:rsidR="00E20C7F">
        <w:rPr>
          <w:rFonts w:ascii="Arial" w:hAnsi="Arial" w:cs="Arial"/>
          <w:sz w:val="22"/>
          <w:szCs w:val="22"/>
        </w:rPr>
        <w:t>.</w:t>
      </w:r>
      <w:r>
        <w:rPr>
          <w:rFonts w:ascii="Arial" w:hAnsi="Arial" w:cs="Arial"/>
          <w:sz w:val="22"/>
          <w:szCs w:val="22"/>
        </w:rPr>
        <w:t xml:space="preserve"> He also asked staff to look into work being done on the corner of Capitola Avenue and Beverly.</w:t>
      </w:r>
      <w:r w:rsidR="004B64CD">
        <w:rPr>
          <w:rFonts w:ascii="Arial" w:hAnsi="Arial" w:cs="Arial"/>
          <w:sz w:val="22"/>
          <w:szCs w:val="22"/>
        </w:rPr>
        <w:t xml:space="preserve"> Finally, he noted that the</w:t>
      </w:r>
      <w:r w:rsidR="00E20C7F">
        <w:rPr>
          <w:rFonts w:ascii="Arial" w:hAnsi="Arial" w:cs="Arial"/>
          <w:sz w:val="22"/>
          <w:szCs w:val="22"/>
        </w:rPr>
        <w:t xml:space="preserve"> RTC regional plan update includes </w:t>
      </w:r>
      <w:r w:rsidR="004B64CD">
        <w:rPr>
          <w:rFonts w:ascii="Arial" w:hAnsi="Arial" w:cs="Arial"/>
          <w:sz w:val="22"/>
          <w:szCs w:val="22"/>
        </w:rPr>
        <w:t xml:space="preserve">a </w:t>
      </w:r>
      <w:r w:rsidR="00E20C7F">
        <w:rPr>
          <w:rFonts w:ascii="Arial" w:hAnsi="Arial" w:cs="Arial"/>
          <w:sz w:val="22"/>
          <w:szCs w:val="22"/>
        </w:rPr>
        <w:t>roundabout at Capitola Ave</w:t>
      </w:r>
      <w:r w:rsidR="004B64CD">
        <w:rPr>
          <w:rFonts w:ascii="Arial" w:hAnsi="Arial" w:cs="Arial"/>
          <w:sz w:val="22"/>
          <w:szCs w:val="22"/>
        </w:rPr>
        <w:t>nue</w:t>
      </w:r>
      <w:r w:rsidR="00E20C7F">
        <w:rPr>
          <w:rFonts w:ascii="Arial" w:hAnsi="Arial" w:cs="Arial"/>
          <w:sz w:val="22"/>
          <w:szCs w:val="22"/>
        </w:rPr>
        <w:t xml:space="preserve"> and Bay Avenue</w:t>
      </w:r>
      <w:r w:rsidR="004B64CD">
        <w:rPr>
          <w:rFonts w:ascii="Arial" w:hAnsi="Arial" w:cs="Arial"/>
          <w:sz w:val="22"/>
          <w:szCs w:val="22"/>
        </w:rPr>
        <w:t xml:space="preserve"> and asked if any public discussion or hearing had been held</w:t>
      </w:r>
      <w:r w:rsidR="00E20C7F">
        <w:rPr>
          <w:rFonts w:ascii="Arial" w:hAnsi="Arial" w:cs="Arial"/>
          <w:sz w:val="22"/>
          <w:szCs w:val="22"/>
        </w:rPr>
        <w:t>.</w:t>
      </w:r>
      <w:r w:rsidR="004B64CD">
        <w:rPr>
          <w:rFonts w:ascii="Arial" w:hAnsi="Arial" w:cs="Arial"/>
          <w:sz w:val="22"/>
          <w:szCs w:val="22"/>
        </w:rPr>
        <w:t xml:space="preserve"> Director Grunow replied that he believes the project is only in the preliminary state, but Commissioner Graves and Chairperson Ortiz both encouraged a </w:t>
      </w:r>
      <w:r w:rsidR="00E20C7F">
        <w:rPr>
          <w:rFonts w:ascii="Arial" w:hAnsi="Arial" w:cs="Arial"/>
          <w:sz w:val="22"/>
          <w:szCs w:val="22"/>
        </w:rPr>
        <w:t xml:space="preserve">public hearing sooner than later. </w:t>
      </w:r>
    </w:p>
    <w:p w:rsidR="00E20C7F" w:rsidRDefault="00E20C7F" w:rsidP="00185ABE">
      <w:pPr>
        <w:pStyle w:val="BodyText"/>
        <w:jc w:val="left"/>
        <w:rPr>
          <w:rFonts w:ascii="Arial" w:hAnsi="Arial" w:cs="Arial"/>
          <w:sz w:val="22"/>
          <w:szCs w:val="22"/>
        </w:rPr>
      </w:pPr>
    </w:p>
    <w:p w:rsidR="00E20C7F" w:rsidRPr="00E20C7F" w:rsidRDefault="004B64CD" w:rsidP="00185ABE">
      <w:pPr>
        <w:pStyle w:val="BodyText"/>
        <w:jc w:val="left"/>
        <w:rPr>
          <w:rFonts w:ascii="Arial" w:hAnsi="Arial" w:cs="Arial"/>
          <w:sz w:val="22"/>
          <w:szCs w:val="22"/>
        </w:rPr>
      </w:pPr>
      <w:r>
        <w:rPr>
          <w:rFonts w:ascii="Arial" w:hAnsi="Arial" w:cs="Arial"/>
          <w:sz w:val="22"/>
          <w:szCs w:val="22"/>
        </w:rPr>
        <w:t xml:space="preserve">Chairperson </w:t>
      </w:r>
      <w:r w:rsidR="00E20C7F">
        <w:rPr>
          <w:rFonts w:ascii="Arial" w:hAnsi="Arial" w:cs="Arial"/>
          <w:sz w:val="22"/>
          <w:szCs w:val="22"/>
        </w:rPr>
        <w:t>Ortiz asked that more detail</w:t>
      </w:r>
      <w:r>
        <w:rPr>
          <w:rFonts w:ascii="Arial" w:hAnsi="Arial" w:cs="Arial"/>
          <w:sz w:val="22"/>
          <w:szCs w:val="22"/>
        </w:rPr>
        <w:t xml:space="preserve"> or descriptions</w:t>
      </w:r>
      <w:r w:rsidR="00E20C7F">
        <w:rPr>
          <w:rFonts w:ascii="Arial" w:hAnsi="Arial" w:cs="Arial"/>
          <w:sz w:val="22"/>
          <w:szCs w:val="22"/>
        </w:rPr>
        <w:t xml:space="preserve"> about locations</w:t>
      </w:r>
      <w:r>
        <w:rPr>
          <w:rFonts w:ascii="Arial" w:hAnsi="Arial" w:cs="Arial"/>
          <w:sz w:val="22"/>
          <w:szCs w:val="22"/>
        </w:rPr>
        <w:t xml:space="preserve"> for applicant properties be included</w:t>
      </w:r>
      <w:r w:rsidR="00061176">
        <w:rPr>
          <w:rFonts w:ascii="Arial" w:hAnsi="Arial" w:cs="Arial"/>
          <w:sz w:val="22"/>
          <w:szCs w:val="22"/>
        </w:rPr>
        <w:t xml:space="preserve"> on agenda descriptions</w:t>
      </w:r>
      <w:r>
        <w:rPr>
          <w:rFonts w:ascii="Arial" w:hAnsi="Arial" w:cs="Arial"/>
          <w:sz w:val="22"/>
          <w:szCs w:val="22"/>
        </w:rPr>
        <w:t xml:space="preserve"> when possible, especially for</w:t>
      </w:r>
      <w:r w:rsidR="00E20C7F">
        <w:rPr>
          <w:rFonts w:ascii="Arial" w:hAnsi="Arial" w:cs="Arial"/>
          <w:sz w:val="22"/>
          <w:szCs w:val="22"/>
        </w:rPr>
        <w:t xml:space="preserve"> those changing use</w:t>
      </w:r>
      <w:r>
        <w:rPr>
          <w:rFonts w:ascii="Arial" w:hAnsi="Arial" w:cs="Arial"/>
          <w:sz w:val="22"/>
          <w:szCs w:val="22"/>
        </w:rPr>
        <w:t>, to make identification easier.</w:t>
      </w:r>
    </w:p>
    <w:p w:rsidR="004366AD" w:rsidRPr="00C45295" w:rsidRDefault="004366AD" w:rsidP="0005120C">
      <w:pPr>
        <w:ind w:left="360"/>
        <w:rPr>
          <w:rFonts w:ascii="Arial" w:hAnsi="Arial" w:cs="Arial"/>
          <w:sz w:val="22"/>
          <w:szCs w:val="22"/>
        </w:rPr>
      </w:pPr>
    </w:p>
    <w:p w:rsidR="00FF6624" w:rsidRPr="00C45295" w:rsidRDefault="00457758" w:rsidP="00185ABE">
      <w:pPr>
        <w:rPr>
          <w:rFonts w:ascii="Arial" w:hAnsi="Arial" w:cs="Arial"/>
          <w:b/>
          <w:bCs/>
          <w:sz w:val="22"/>
          <w:szCs w:val="22"/>
        </w:rPr>
      </w:pPr>
      <w:r w:rsidRPr="00C45295">
        <w:rPr>
          <w:rFonts w:ascii="Arial" w:hAnsi="Arial" w:cs="Arial"/>
          <w:b/>
          <w:bCs/>
          <w:sz w:val="22"/>
          <w:szCs w:val="22"/>
        </w:rPr>
        <w:t>8</w:t>
      </w:r>
      <w:r w:rsidR="00185ABE" w:rsidRPr="00C45295">
        <w:rPr>
          <w:rFonts w:ascii="Arial" w:hAnsi="Arial" w:cs="Arial"/>
          <w:b/>
          <w:bCs/>
          <w:sz w:val="22"/>
          <w:szCs w:val="22"/>
        </w:rPr>
        <w:t xml:space="preserve">.  </w:t>
      </w:r>
      <w:r w:rsidR="00FF6624" w:rsidRPr="00C45295">
        <w:rPr>
          <w:rFonts w:ascii="Arial" w:hAnsi="Arial" w:cs="Arial"/>
          <w:b/>
          <w:bCs/>
          <w:sz w:val="22"/>
          <w:szCs w:val="22"/>
        </w:rPr>
        <w:t>ADJOURNMENT</w:t>
      </w:r>
    </w:p>
    <w:p w:rsidR="00B812A6" w:rsidRDefault="00E057D7" w:rsidP="00DD3A84">
      <w:pPr>
        <w:tabs>
          <w:tab w:val="left" w:pos="-1440"/>
        </w:tabs>
        <w:ind w:left="360"/>
        <w:jc w:val="both"/>
        <w:rPr>
          <w:rFonts w:ascii="Arial" w:hAnsi="Arial" w:cs="Arial"/>
          <w:bCs/>
          <w:sz w:val="22"/>
          <w:szCs w:val="22"/>
        </w:rPr>
      </w:pPr>
      <w:r w:rsidRPr="00C45295">
        <w:rPr>
          <w:rFonts w:ascii="Arial" w:hAnsi="Arial" w:cs="Arial"/>
          <w:bCs/>
          <w:sz w:val="22"/>
          <w:szCs w:val="22"/>
        </w:rPr>
        <w:t>Chairperson Ortiz</w:t>
      </w:r>
      <w:r w:rsidR="00FF6624" w:rsidRPr="00C45295">
        <w:rPr>
          <w:rFonts w:ascii="Arial" w:hAnsi="Arial" w:cs="Arial"/>
          <w:bCs/>
          <w:sz w:val="22"/>
          <w:szCs w:val="22"/>
        </w:rPr>
        <w:t xml:space="preserve"> adjourned the meeting at</w:t>
      </w:r>
      <w:r w:rsidR="00DE009E" w:rsidRPr="00C45295">
        <w:rPr>
          <w:rFonts w:ascii="Arial" w:hAnsi="Arial" w:cs="Arial"/>
          <w:bCs/>
          <w:sz w:val="22"/>
          <w:szCs w:val="22"/>
        </w:rPr>
        <w:t xml:space="preserve"> </w:t>
      </w:r>
      <w:r w:rsidR="00E20C7F">
        <w:rPr>
          <w:rFonts w:ascii="Arial" w:hAnsi="Arial" w:cs="Arial"/>
          <w:bCs/>
          <w:sz w:val="22"/>
          <w:szCs w:val="22"/>
        </w:rPr>
        <w:t>8:20</w:t>
      </w:r>
      <w:r w:rsidR="00457758" w:rsidRPr="00C45295">
        <w:rPr>
          <w:rFonts w:ascii="Arial" w:hAnsi="Arial" w:cs="Arial"/>
          <w:bCs/>
          <w:sz w:val="22"/>
          <w:szCs w:val="22"/>
        </w:rPr>
        <w:t xml:space="preserve"> </w:t>
      </w:r>
      <w:r w:rsidR="00FF6624" w:rsidRPr="00C45295">
        <w:rPr>
          <w:rFonts w:ascii="Arial" w:hAnsi="Arial" w:cs="Arial"/>
          <w:bCs/>
          <w:sz w:val="22"/>
          <w:szCs w:val="22"/>
        </w:rPr>
        <w:t>p</w:t>
      </w:r>
      <w:r w:rsidR="00100EEB">
        <w:rPr>
          <w:rFonts w:ascii="Arial" w:hAnsi="Arial" w:cs="Arial"/>
          <w:bCs/>
          <w:sz w:val="22"/>
          <w:szCs w:val="22"/>
        </w:rPr>
        <w:t xml:space="preserve">.m. </w:t>
      </w:r>
      <w:r w:rsidR="00100EEB" w:rsidRPr="006E2DCC">
        <w:rPr>
          <w:rFonts w:ascii="Arial" w:hAnsi="Arial" w:cs="Arial"/>
          <w:bCs/>
          <w:sz w:val="22"/>
          <w:szCs w:val="22"/>
        </w:rPr>
        <w:t xml:space="preserve">to the regular meeting of the Planning Commission to be held on Thursday, </w:t>
      </w:r>
      <w:r w:rsidR="0091699A">
        <w:rPr>
          <w:rFonts w:ascii="Arial" w:hAnsi="Arial" w:cs="Arial"/>
          <w:bCs/>
          <w:sz w:val="22"/>
          <w:szCs w:val="22"/>
        </w:rPr>
        <w:t>June 5</w:t>
      </w:r>
      <w:r w:rsidR="00100EEB" w:rsidRPr="006E2DCC">
        <w:rPr>
          <w:rFonts w:ascii="Arial" w:hAnsi="Arial" w:cs="Arial"/>
          <w:bCs/>
          <w:sz w:val="22"/>
          <w:szCs w:val="22"/>
        </w:rPr>
        <w:t xml:space="preserve">, 2014, </w:t>
      </w:r>
      <w:r w:rsidR="00C251E8" w:rsidRPr="006E2DCC">
        <w:rPr>
          <w:rFonts w:ascii="Arial" w:hAnsi="Arial" w:cs="Arial"/>
          <w:bCs/>
          <w:sz w:val="22"/>
          <w:szCs w:val="22"/>
        </w:rPr>
        <w:t xml:space="preserve">at </w:t>
      </w:r>
      <w:r w:rsidR="00004BFD" w:rsidRPr="006E2DCC">
        <w:rPr>
          <w:rFonts w:ascii="Arial" w:hAnsi="Arial" w:cs="Arial"/>
          <w:bCs/>
          <w:sz w:val="22"/>
          <w:szCs w:val="22"/>
        </w:rPr>
        <w:t>7</w:t>
      </w:r>
      <w:r w:rsidR="008E16C0" w:rsidRPr="006E2DCC">
        <w:rPr>
          <w:rFonts w:ascii="Arial" w:hAnsi="Arial" w:cs="Arial"/>
          <w:bCs/>
          <w:sz w:val="22"/>
          <w:szCs w:val="22"/>
        </w:rPr>
        <w:t xml:space="preserve"> p.m.</w:t>
      </w:r>
      <w:r w:rsidR="00FF6624" w:rsidRPr="006E2DCC">
        <w:rPr>
          <w:rFonts w:ascii="Arial" w:hAnsi="Arial" w:cs="Arial"/>
          <w:bCs/>
          <w:sz w:val="22"/>
          <w:szCs w:val="22"/>
        </w:rPr>
        <w:t xml:space="preserve"> </w:t>
      </w:r>
      <w:r w:rsidR="00B812A6" w:rsidRPr="006E2DCC">
        <w:rPr>
          <w:rFonts w:ascii="Arial" w:hAnsi="Arial" w:cs="Arial"/>
          <w:bCs/>
          <w:sz w:val="22"/>
          <w:szCs w:val="22"/>
        </w:rPr>
        <w:t>in the City Hall Council Chambers,</w:t>
      </w:r>
      <w:r w:rsidR="00B812A6" w:rsidRPr="00C45295">
        <w:rPr>
          <w:rFonts w:ascii="Arial" w:hAnsi="Arial" w:cs="Arial"/>
          <w:bCs/>
          <w:sz w:val="22"/>
          <w:szCs w:val="22"/>
        </w:rPr>
        <w:t xml:space="preserve">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DD3A84">
      <w:pPr>
        <w:ind w:firstLine="360"/>
        <w:rPr>
          <w:rFonts w:ascii="Arial" w:hAnsi="Arial" w:cs="Arial"/>
          <w:sz w:val="22"/>
          <w:szCs w:val="20"/>
        </w:rPr>
      </w:pPr>
      <w:proofErr w:type="gramStart"/>
      <w:r w:rsidRPr="00B50796">
        <w:rPr>
          <w:rFonts w:ascii="Arial" w:hAnsi="Arial" w:cs="Arial"/>
          <w:sz w:val="22"/>
          <w:szCs w:val="20"/>
        </w:rPr>
        <w:t xml:space="preserve">Approved by the Planning Commission on </w:t>
      </w:r>
      <w:r w:rsidR="0091699A">
        <w:rPr>
          <w:rFonts w:ascii="Arial" w:hAnsi="Arial" w:cs="Arial"/>
          <w:sz w:val="22"/>
          <w:szCs w:val="20"/>
        </w:rPr>
        <w:t>June 5</w:t>
      </w:r>
      <w:r w:rsidR="00C53B67">
        <w:rPr>
          <w:rFonts w:ascii="Arial" w:hAnsi="Arial" w:cs="Arial"/>
          <w:sz w:val="22"/>
          <w:szCs w:val="20"/>
        </w:rPr>
        <w:t>,</w:t>
      </w:r>
      <w:r w:rsidR="00457758">
        <w:rPr>
          <w:rFonts w:ascii="Arial" w:hAnsi="Arial" w:cs="Arial"/>
          <w:sz w:val="22"/>
          <w:szCs w:val="20"/>
        </w:rPr>
        <w:t xml:space="preserve"> 2014</w:t>
      </w:r>
      <w:r w:rsidR="00CE2605">
        <w:rPr>
          <w:rFonts w:ascii="Arial" w:hAnsi="Arial" w:cs="Arial"/>
          <w:sz w:val="22"/>
          <w:szCs w:val="20"/>
        </w:rPr>
        <w:t>.</w:t>
      </w:r>
      <w:proofErr w:type="gramEnd"/>
    </w:p>
    <w:p w:rsidR="00704913" w:rsidRDefault="00704913" w:rsidP="00B70EA0">
      <w:pPr>
        <w:rPr>
          <w:rFonts w:ascii="Arial" w:hAnsi="Arial" w:cs="Arial"/>
          <w:sz w:val="22"/>
          <w:szCs w:val="20"/>
        </w:rPr>
      </w:pPr>
    </w:p>
    <w:p w:rsidR="00D05E4D" w:rsidRPr="00B50796" w:rsidRDefault="00D05E4D" w:rsidP="00B70EA0">
      <w:pPr>
        <w:rPr>
          <w:rFonts w:ascii="Arial" w:hAnsi="Arial" w:cs="Arial"/>
          <w:sz w:val="22"/>
          <w:szCs w:val="20"/>
        </w:rPr>
      </w:pPr>
    </w:p>
    <w:p w:rsidR="004A031E" w:rsidRDefault="00704913" w:rsidP="00B70EA0">
      <w:pPr>
        <w:ind w:firstLine="360"/>
        <w:rPr>
          <w:rFonts w:ascii="Arial" w:hAnsi="Arial" w:cs="Arial"/>
          <w:sz w:val="22"/>
          <w:szCs w:val="20"/>
        </w:rPr>
      </w:pPr>
      <w:r w:rsidRPr="00B50796">
        <w:rPr>
          <w:rFonts w:ascii="Arial" w:hAnsi="Arial" w:cs="Arial"/>
          <w:sz w:val="22"/>
          <w:szCs w:val="20"/>
        </w:rPr>
        <w:t>________________________________</w:t>
      </w:r>
    </w:p>
    <w:p w:rsidR="00704913" w:rsidRDefault="00AA7487" w:rsidP="00B70EA0">
      <w:pPr>
        <w:ind w:firstLine="360"/>
        <w:rPr>
          <w:rFonts w:ascii="Arial" w:hAnsi="Arial" w:cs="Arial"/>
          <w:sz w:val="20"/>
          <w:szCs w:val="20"/>
        </w:rPr>
      </w:pPr>
      <w:r>
        <w:rPr>
          <w:rFonts w:ascii="Arial" w:hAnsi="Arial" w:cs="Arial"/>
          <w:sz w:val="20"/>
          <w:szCs w:val="20"/>
        </w:rPr>
        <w:t>Linda Fridy</w:t>
      </w:r>
      <w:r w:rsidR="00704913" w:rsidRPr="006D6A7D">
        <w:rPr>
          <w:rFonts w:ascii="Arial" w:hAnsi="Arial" w:cs="Arial"/>
          <w:sz w:val="20"/>
          <w:szCs w:val="20"/>
        </w:rPr>
        <w:t>, Minute Clerk</w:t>
      </w:r>
    </w:p>
    <w:p w:rsidR="008214AA" w:rsidRDefault="008214AA" w:rsidP="00B70EA0">
      <w:pPr>
        <w:ind w:firstLine="360"/>
        <w:rPr>
          <w:rFonts w:ascii="Arial" w:hAnsi="Arial" w:cs="Arial"/>
          <w:sz w:val="20"/>
          <w:szCs w:val="20"/>
        </w:rPr>
      </w:pPr>
    </w:p>
    <w:sectPr w:rsidR="008214AA" w:rsidSect="00704913">
      <w:headerReference w:type="default" r:id="rId12"/>
      <w:footerReference w:type="default" r:id="rId13"/>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1A4" w:rsidRDefault="00BF51A4">
      <w:pPr>
        <w:pStyle w:val="Heading3"/>
        <w:rPr>
          <w:b w:val="0"/>
          <w:bCs w:val="0"/>
          <w:sz w:val="24"/>
        </w:rPr>
      </w:pPr>
      <w:r>
        <w:separator/>
      </w:r>
    </w:p>
  </w:endnote>
  <w:endnote w:type="continuationSeparator" w:id="0">
    <w:p w:rsidR="00BF51A4" w:rsidRDefault="00BF51A4">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A4" w:rsidRPr="00AE6A71" w:rsidRDefault="00BF51A4" w:rsidP="00AE6A71">
    <w:pPr>
      <w:pStyle w:val="Footer"/>
      <w:rPr>
        <w:rFonts w:ascii="Arial" w:hAnsi="Arial" w:cs="Arial"/>
        <w:sz w:val="16"/>
        <w:szCs w:val="16"/>
      </w:rPr>
    </w:pPr>
    <w:fldSimple w:instr=" FILENAME  \* FirstCap \p  \* MERGEFORMAT ">
      <w:r w:rsidRPr="00C15346">
        <w:rPr>
          <w:rFonts w:ascii="Arial" w:hAnsi="Arial" w:cs="Arial"/>
          <w:noProof/>
          <w:sz w:val="16"/>
          <w:szCs w:val="16"/>
        </w:rPr>
        <w:t>P:\Current Planning\MINUTES</w:t>
      </w:r>
      <w:r w:rsidR="007E5267">
        <w:rPr>
          <w:rFonts w:ascii="Arial" w:hAnsi="Arial" w:cs="Arial"/>
          <w:noProof/>
          <w:sz w:val="16"/>
          <w:szCs w:val="16"/>
        </w:rPr>
        <w:t xml:space="preserve">\Planning Commission\2014\Final Adopted </w:t>
      </w:r>
      <w:r w:rsidRPr="00C15346">
        <w:rPr>
          <w:rFonts w:ascii="Arial" w:hAnsi="Arial" w:cs="Arial"/>
          <w:noProof/>
          <w:sz w:val="16"/>
          <w:szCs w:val="16"/>
        </w:rPr>
        <w:t>Minutes\</w:t>
      </w:r>
      <w:r>
        <w:rPr>
          <w:rFonts w:ascii="Arial" w:hAnsi="Arial" w:cs="Arial"/>
          <w:noProof/>
          <w:sz w:val="16"/>
          <w:szCs w:val="16"/>
        </w:rPr>
        <w:t>5-1</w:t>
      </w:r>
      <w:r w:rsidR="007E5267">
        <w:rPr>
          <w:rFonts w:ascii="Arial" w:hAnsi="Arial" w:cs="Arial"/>
          <w:noProof/>
          <w:sz w:val="16"/>
          <w:szCs w:val="16"/>
        </w:rPr>
        <w:t xml:space="preserve">-14 </w:t>
      </w:r>
      <w:r w:rsidRPr="00C15346">
        <w:rPr>
          <w:rFonts w:ascii="Arial" w:hAnsi="Arial" w:cs="Arial"/>
          <w:noProof/>
          <w:sz w:val="16"/>
          <w:szCs w:val="16"/>
        </w:rPr>
        <w:t>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1A4" w:rsidRDefault="00BF51A4">
      <w:pPr>
        <w:pStyle w:val="Heading3"/>
        <w:rPr>
          <w:b w:val="0"/>
          <w:bCs w:val="0"/>
          <w:sz w:val="24"/>
        </w:rPr>
      </w:pPr>
      <w:r>
        <w:separator/>
      </w:r>
    </w:p>
  </w:footnote>
  <w:footnote w:type="continuationSeparator" w:id="0">
    <w:p w:rsidR="00BF51A4" w:rsidRDefault="00BF51A4">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A4" w:rsidRDefault="00BF51A4">
    <w:pPr>
      <w:pStyle w:val="Header"/>
    </w:pPr>
    <w:r>
      <w:t>CAPITOLA CITY PLANNING COMMISSION MINUTES – May 1, 2014</w:t>
    </w:r>
    <w:r>
      <w:tab/>
    </w:r>
    <w:r>
      <w:tab/>
    </w:r>
    <w:fldSimple w:instr=" PAGE   \* MERGEFORMAT ">
      <w:r w:rsidR="007E5267">
        <w:rPr>
          <w:noProof/>
        </w:rPr>
        <w:t>5</w:t>
      </w:r>
    </w:fldSimple>
  </w:p>
  <w:p w:rsidR="00BF51A4" w:rsidRDefault="00BF51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20BFD"/>
    <w:multiLevelType w:val="hybridMultilevel"/>
    <w:tmpl w:val="3D1CB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E07C2"/>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521740"/>
    <w:multiLevelType w:val="hybridMultilevel"/>
    <w:tmpl w:val="148A58DE"/>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E210E4"/>
    <w:multiLevelType w:val="hybridMultilevel"/>
    <w:tmpl w:val="00EEEE46"/>
    <w:lvl w:ilvl="0" w:tplc="B1244380">
      <w:start w:val="1"/>
      <w:numFmt w:val="decimal"/>
      <w:lvlText w:val="%1. "/>
      <w:lvlJc w:val="left"/>
      <w:pPr>
        <w:ind w:left="360" w:hanging="360"/>
      </w:pPr>
      <w:rPr>
        <w:rFonts w:ascii="Arial" w:hAnsi="Arial" w:cs="Arial" w:hint="default"/>
        <w:b w:val="0"/>
        <w:i w:val="0"/>
        <w:color w:val="auto"/>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EB097B"/>
    <w:multiLevelType w:val="hybridMultilevel"/>
    <w:tmpl w:val="5224BF00"/>
    <w:lvl w:ilvl="0" w:tplc="DF7C1BBC">
      <w:start w:val="1"/>
      <w:numFmt w:val="upp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7">
    <w:nsid w:val="275E0711"/>
    <w:multiLevelType w:val="hybridMultilevel"/>
    <w:tmpl w:val="73C6DE62"/>
    <w:lvl w:ilvl="0" w:tplc="82F8E6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E6BB9"/>
    <w:multiLevelType w:val="hybridMultilevel"/>
    <w:tmpl w:val="D85CF8F0"/>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85233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0">
    <w:nsid w:val="390B2AB1"/>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1">
    <w:nsid w:val="39E0783B"/>
    <w:multiLevelType w:val="hybridMultilevel"/>
    <w:tmpl w:val="5224BF00"/>
    <w:lvl w:ilvl="0" w:tplc="DF7C1BB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DC424F"/>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3">
    <w:nsid w:val="54C00D2C"/>
    <w:multiLevelType w:val="hybridMultilevel"/>
    <w:tmpl w:val="4B36E87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EC8796E"/>
    <w:multiLevelType w:val="hybridMultilevel"/>
    <w:tmpl w:val="2280CA6C"/>
    <w:lvl w:ilvl="0" w:tplc="06BCC0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6EE1715"/>
    <w:multiLevelType w:val="hybridMultilevel"/>
    <w:tmpl w:val="6E52DE2C"/>
    <w:lvl w:ilvl="0" w:tplc="5F04BAEE">
      <w:start w:val="1"/>
      <w:numFmt w:val="upperLetter"/>
      <w:lvlText w:val="%1."/>
      <w:lvlJc w:val="left"/>
      <w:pPr>
        <w:ind w:left="450" w:hanging="360"/>
      </w:pPr>
      <w:rPr>
        <w:rFonts w:hint="default"/>
        <w:b/>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F33042"/>
    <w:multiLevelType w:val="hybridMultilevel"/>
    <w:tmpl w:val="0E6E0262"/>
    <w:lvl w:ilvl="0" w:tplc="93C0C35A">
      <w:start w:val="1"/>
      <w:numFmt w:val="decimal"/>
      <w:lvlText w:val="%1."/>
      <w:lvlJc w:val="left"/>
      <w:pPr>
        <w:ind w:left="36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41159E"/>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00E10E6"/>
    <w:multiLevelType w:val="hybridMultilevel"/>
    <w:tmpl w:val="D0A6F9B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16046F"/>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20">
    <w:nsid w:val="7EAF65CB"/>
    <w:multiLevelType w:val="hybridMultilevel"/>
    <w:tmpl w:val="B0D44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C657D2"/>
    <w:multiLevelType w:val="singleLevel"/>
    <w:tmpl w:val="9DA65542"/>
    <w:lvl w:ilvl="0">
      <w:start w:val="1"/>
      <w:numFmt w:val="upperLetter"/>
      <w:lvlText w:val="%1."/>
      <w:lvlJc w:val="left"/>
      <w:pPr>
        <w:ind w:left="450" w:hanging="360"/>
      </w:pPr>
      <w:rPr>
        <w:rFonts w:hint="default"/>
        <w:b/>
        <w:i w:val="0"/>
        <w:sz w:val="22"/>
        <w:szCs w:val="22"/>
        <w:u w:val="none"/>
      </w:rPr>
    </w:lvl>
  </w:abstractNum>
  <w:num w:numId="1">
    <w:abstractNumId w:val="2"/>
  </w:num>
  <w:num w:numId="2">
    <w:abstractNumId w:val="6"/>
  </w:num>
  <w:num w:numId="3">
    <w:abstractNumId w:val="17"/>
  </w:num>
  <w:num w:numId="4">
    <w:abstractNumId w:val="16"/>
  </w:num>
  <w:num w:numId="5">
    <w:abstractNumId w:val="15"/>
  </w:num>
  <w:num w:numId="6">
    <w:abstractNumId w:val="12"/>
  </w:num>
  <w:num w:numId="7">
    <w:abstractNumId w:val="5"/>
  </w:num>
  <w:num w:numId="8">
    <w:abstractNumId w:val="3"/>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20"/>
  </w:num>
  <w:num w:numId="15">
    <w:abstractNumId w:val="0"/>
  </w:num>
  <w:num w:numId="16">
    <w:abstractNumId w:val="8"/>
  </w:num>
  <w:num w:numId="17">
    <w:abstractNumId w:val="14"/>
  </w:num>
  <w:num w:numId="18">
    <w:abstractNumId w:val="19"/>
  </w:num>
  <w:num w:numId="19">
    <w:abstractNumId w:val="18"/>
  </w:num>
  <w:num w:numId="20">
    <w:abstractNumId w:val="13"/>
  </w:num>
  <w:num w:numId="21">
    <w:abstractNumId w:val="4"/>
  </w:num>
  <w:num w:numId="22">
    <w:abstractNumId w:val="10"/>
  </w:num>
  <w:num w:numId="23">
    <w:abstractNumId w:val="1"/>
  </w:num>
  <w:num w:numId="24">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4"/>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97A76"/>
    <w:rsid w:val="000007CC"/>
    <w:rsid w:val="00002599"/>
    <w:rsid w:val="0000307D"/>
    <w:rsid w:val="00003584"/>
    <w:rsid w:val="000047C2"/>
    <w:rsid w:val="00004BFD"/>
    <w:rsid w:val="00006286"/>
    <w:rsid w:val="00007799"/>
    <w:rsid w:val="00007A75"/>
    <w:rsid w:val="00007A9B"/>
    <w:rsid w:val="00007E4C"/>
    <w:rsid w:val="00010580"/>
    <w:rsid w:val="00011E0F"/>
    <w:rsid w:val="0001243D"/>
    <w:rsid w:val="00012743"/>
    <w:rsid w:val="00012B00"/>
    <w:rsid w:val="00013038"/>
    <w:rsid w:val="000130F2"/>
    <w:rsid w:val="0001312C"/>
    <w:rsid w:val="000132F4"/>
    <w:rsid w:val="000139F6"/>
    <w:rsid w:val="00014C4A"/>
    <w:rsid w:val="00014EBE"/>
    <w:rsid w:val="00015565"/>
    <w:rsid w:val="0001587A"/>
    <w:rsid w:val="00016921"/>
    <w:rsid w:val="0001718D"/>
    <w:rsid w:val="000177CF"/>
    <w:rsid w:val="000201F0"/>
    <w:rsid w:val="000202FA"/>
    <w:rsid w:val="0002218F"/>
    <w:rsid w:val="000222F5"/>
    <w:rsid w:val="0002298B"/>
    <w:rsid w:val="00023D3E"/>
    <w:rsid w:val="00023D60"/>
    <w:rsid w:val="000243EF"/>
    <w:rsid w:val="0002447D"/>
    <w:rsid w:val="000247D9"/>
    <w:rsid w:val="0002526E"/>
    <w:rsid w:val="00026383"/>
    <w:rsid w:val="00027ACD"/>
    <w:rsid w:val="00031F21"/>
    <w:rsid w:val="00031F4A"/>
    <w:rsid w:val="00032415"/>
    <w:rsid w:val="000328ED"/>
    <w:rsid w:val="000330AA"/>
    <w:rsid w:val="00034301"/>
    <w:rsid w:val="00034738"/>
    <w:rsid w:val="00034E56"/>
    <w:rsid w:val="00036078"/>
    <w:rsid w:val="000364A3"/>
    <w:rsid w:val="00036F30"/>
    <w:rsid w:val="000424DA"/>
    <w:rsid w:val="000426FC"/>
    <w:rsid w:val="00043257"/>
    <w:rsid w:val="00043458"/>
    <w:rsid w:val="0004385C"/>
    <w:rsid w:val="00043BEF"/>
    <w:rsid w:val="00044335"/>
    <w:rsid w:val="00045831"/>
    <w:rsid w:val="00045D5A"/>
    <w:rsid w:val="000477FA"/>
    <w:rsid w:val="00047B10"/>
    <w:rsid w:val="0005120C"/>
    <w:rsid w:val="00051F82"/>
    <w:rsid w:val="00052475"/>
    <w:rsid w:val="00052505"/>
    <w:rsid w:val="000537EB"/>
    <w:rsid w:val="0005386C"/>
    <w:rsid w:val="000540A1"/>
    <w:rsid w:val="00054668"/>
    <w:rsid w:val="000553ED"/>
    <w:rsid w:val="00055CAE"/>
    <w:rsid w:val="0005746E"/>
    <w:rsid w:val="00057667"/>
    <w:rsid w:val="000576AD"/>
    <w:rsid w:val="00057D39"/>
    <w:rsid w:val="00057EEF"/>
    <w:rsid w:val="00060B83"/>
    <w:rsid w:val="00061176"/>
    <w:rsid w:val="000624A6"/>
    <w:rsid w:val="00063902"/>
    <w:rsid w:val="0006393E"/>
    <w:rsid w:val="00063DFD"/>
    <w:rsid w:val="00064A46"/>
    <w:rsid w:val="00065472"/>
    <w:rsid w:val="00065556"/>
    <w:rsid w:val="00065967"/>
    <w:rsid w:val="000659A1"/>
    <w:rsid w:val="00065D82"/>
    <w:rsid w:val="0006625F"/>
    <w:rsid w:val="00066B7F"/>
    <w:rsid w:val="00066B8E"/>
    <w:rsid w:val="00067B52"/>
    <w:rsid w:val="000707FE"/>
    <w:rsid w:val="00070AE3"/>
    <w:rsid w:val="000726AD"/>
    <w:rsid w:val="00072C3F"/>
    <w:rsid w:val="00072E61"/>
    <w:rsid w:val="00072FC5"/>
    <w:rsid w:val="000740E6"/>
    <w:rsid w:val="00074263"/>
    <w:rsid w:val="00075120"/>
    <w:rsid w:val="00075AF3"/>
    <w:rsid w:val="00076E34"/>
    <w:rsid w:val="000805A2"/>
    <w:rsid w:val="00082734"/>
    <w:rsid w:val="000829AB"/>
    <w:rsid w:val="00083135"/>
    <w:rsid w:val="00083B40"/>
    <w:rsid w:val="000842EE"/>
    <w:rsid w:val="0008507A"/>
    <w:rsid w:val="0008577C"/>
    <w:rsid w:val="00085D05"/>
    <w:rsid w:val="00085E99"/>
    <w:rsid w:val="00086073"/>
    <w:rsid w:val="0008633D"/>
    <w:rsid w:val="00087701"/>
    <w:rsid w:val="00090A47"/>
    <w:rsid w:val="00090C42"/>
    <w:rsid w:val="0009138F"/>
    <w:rsid w:val="0009166D"/>
    <w:rsid w:val="000920AD"/>
    <w:rsid w:val="00092558"/>
    <w:rsid w:val="00092C89"/>
    <w:rsid w:val="00092ECE"/>
    <w:rsid w:val="00093338"/>
    <w:rsid w:val="000937F4"/>
    <w:rsid w:val="0009641F"/>
    <w:rsid w:val="000A1C41"/>
    <w:rsid w:val="000A37E2"/>
    <w:rsid w:val="000A3884"/>
    <w:rsid w:val="000A3A16"/>
    <w:rsid w:val="000A4054"/>
    <w:rsid w:val="000A46A6"/>
    <w:rsid w:val="000A4C89"/>
    <w:rsid w:val="000A68DA"/>
    <w:rsid w:val="000A6B42"/>
    <w:rsid w:val="000A73D1"/>
    <w:rsid w:val="000A7914"/>
    <w:rsid w:val="000B3C45"/>
    <w:rsid w:val="000B4E03"/>
    <w:rsid w:val="000B5087"/>
    <w:rsid w:val="000B56B8"/>
    <w:rsid w:val="000B5ABE"/>
    <w:rsid w:val="000B5D74"/>
    <w:rsid w:val="000B64B5"/>
    <w:rsid w:val="000B65F0"/>
    <w:rsid w:val="000B665D"/>
    <w:rsid w:val="000B6B85"/>
    <w:rsid w:val="000B6FA9"/>
    <w:rsid w:val="000B70D3"/>
    <w:rsid w:val="000B7703"/>
    <w:rsid w:val="000C0023"/>
    <w:rsid w:val="000C12B5"/>
    <w:rsid w:val="000C233E"/>
    <w:rsid w:val="000C2475"/>
    <w:rsid w:val="000C3BA4"/>
    <w:rsid w:val="000C42E7"/>
    <w:rsid w:val="000C45C6"/>
    <w:rsid w:val="000C4AA2"/>
    <w:rsid w:val="000C5699"/>
    <w:rsid w:val="000C5F19"/>
    <w:rsid w:val="000C6BE9"/>
    <w:rsid w:val="000C6E9A"/>
    <w:rsid w:val="000C7256"/>
    <w:rsid w:val="000C730A"/>
    <w:rsid w:val="000C7A25"/>
    <w:rsid w:val="000D084E"/>
    <w:rsid w:val="000D2340"/>
    <w:rsid w:val="000D2DF8"/>
    <w:rsid w:val="000D35F9"/>
    <w:rsid w:val="000D5C2F"/>
    <w:rsid w:val="000D5CAE"/>
    <w:rsid w:val="000D61BE"/>
    <w:rsid w:val="000D6A74"/>
    <w:rsid w:val="000D763C"/>
    <w:rsid w:val="000D7D21"/>
    <w:rsid w:val="000D7D74"/>
    <w:rsid w:val="000D7E2F"/>
    <w:rsid w:val="000D7EE5"/>
    <w:rsid w:val="000E2104"/>
    <w:rsid w:val="000E304C"/>
    <w:rsid w:val="000E3E84"/>
    <w:rsid w:val="000E3F8E"/>
    <w:rsid w:val="000E5508"/>
    <w:rsid w:val="000E5AE0"/>
    <w:rsid w:val="000E6F48"/>
    <w:rsid w:val="000E72E6"/>
    <w:rsid w:val="000F0BB8"/>
    <w:rsid w:val="000F0F9A"/>
    <w:rsid w:val="000F21CE"/>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AD4"/>
    <w:rsid w:val="00100EEB"/>
    <w:rsid w:val="00101076"/>
    <w:rsid w:val="0010141B"/>
    <w:rsid w:val="001017E2"/>
    <w:rsid w:val="00101817"/>
    <w:rsid w:val="00101ED1"/>
    <w:rsid w:val="0010276B"/>
    <w:rsid w:val="00102843"/>
    <w:rsid w:val="00102DC8"/>
    <w:rsid w:val="00103A23"/>
    <w:rsid w:val="00104759"/>
    <w:rsid w:val="00104E19"/>
    <w:rsid w:val="001052FD"/>
    <w:rsid w:val="001068CA"/>
    <w:rsid w:val="00106B07"/>
    <w:rsid w:val="00107623"/>
    <w:rsid w:val="00107AC5"/>
    <w:rsid w:val="00111162"/>
    <w:rsid w:val="0011151A"/>
    <w:rsid w:val="0011264A"/>
    <w:rsid w:val="00112FEB"/>
    <w:rsid w:val="00113B61"/>
    <w:rsid w:val="00113FE5"/>
    <w:rsid w:val="001141C1"/>
    <w:rsid w:val="00115462"/>
    <w:rsid w:val="0011586F"/>
    <w:rsid w:val="00115A23"/>
    <w:rsid w:val="001168AA"/>
    <w:rsid w:val="00116FFB"/>
    <w:rsid w:val="00117937"/>
    <w:rsid w:val="001207F7"/>
    <w:rsid w:val="0012167C"/>
    <w:rsid w:val="0012184A"/>
    <w:rsid w:val="00122017"/>
    <w:rsid w:val="001230DA"/>
    <w:rsid w:val="001239E5"/>
    <w:rsid w:val="0012448B"/>
    <w:rsid w:val="0012538D"/>
    <w:rsid w:val="00125BA1"/>
    <w:rsid w:val="00125DB1"/>
    <w:rsid w:val="001303DB"/>
    <w:rsid w:val="001335FC"/>
    <w:rsid w:val="001346EF"/>
    <w:rsid w:val="00134C06"/>
    <w:rsid w:val="00135567"/>
    <w:rsid w:val="001366DF"/>
    <w:rsid w:val="00137479"/>
    <w:rsid w:val="001413CB"/>
    <w:rsid w:val="00141B50"/>
    <w:rsid w:val="001420E2"/>
    <w:rsid w:val="00142115"/>
    <w:rsid w:val="00142975"/>
    <w:rsid w:val="0014331E"/>
    <w:rsid w:val="0014386A"/>
    <w:rsid w:val="001440C7"/>
    <w:rsid w:val="0014509E"/>
    <w:rsid w:val="001459C0"/>
    <w:rsid w:val="00146E43"/>
    <w:rsid w:val="001477A8"/>
    <w:rsid w:val="001477D0"/>
    <w:rsid w:val="0015025C"/>
    <w:rsid w:val="00150840"/>
    <w:rsid w:val="0015148E"/>
    <w:rsid w:val="001520E4"/>
    <w:rsid w:val="0015270C"/>
    <w:rsid w:val="001528E0"/>
    <w:rsid w:val="00153275"/>
    <w:rsid w:val="001532FD"/>
    <w:rsid w:val="00154E8E"/>
    <w:rsid w:val="00154EB9"/>
    <w:rsid w:val="00155EF4"/>
    <w:rsid w:val="00161966"/>
    <w:rsid w:val="001621E3"/>
    <w:rsid w:val="001622D7"/>
    <w:rsid w:val="00162404"/>
    <w:rsid w:val="0016275C"/>
    <w:rsid w:val="00162D58"/>
    <w:rsid w:val="0016376C"/>
    <w:rsid w:val="00163FE8"/>
    <w:rsid w:val="0016458C"/>
    <w:rsid w:val="00164AD9"/>
    <w:rsid w:val="0016577D"/>
    <w:rsid w:val="001668FF"/>
    <w:rsid w:val="00166B9F"/>
    <w:rsid w:val="00170651"/>
    <w:rsid w:val="00170FA0"/>
    <w:rsid w:val="001732D0"/>
    <w:rsid w:val="00173E21"/>
    <w:rsid w:val="00174B8D"/>
    <w:rsid w:val="00175CFD"/>
    <w:rsid w:val="00175F53"/>
    <w:rsid w:val="00176C1F"/>
    <w:rsid w:val="001773A1"/>
    <w:rsid w:val="001778D6"/>
    <w:rsid w:val="00177975"/>
    <w:rsid w:val="00177DC0"/>
    <w:rsid w:val="00180A3F"/>
    <w:rsid w:val="00181F36"/>
    <w:rsid w:val="001821A2"/>
    <w:rsid w:val="00182BA0"/>
    <w:rsid w:val="00183B5B"/>
    <w:rsid w:val="001841A4"/>
    <w:rsid w:val="001847DA"/>
    <w:rsid w:val="00185ABE"/>
    <w:rsid w:val="00186E7D"/>
    <w:rsid w:val="00187D2E"/>
    <w:rsid w:val="00187F53"/>
    <w:rsid w:val="001920AA"/>
    <w:rsid w:val="001928C8"/>
    <w:rsid w:val="00192F4C"/>
    <w:rsid w:val="001940EE"/>
    <w:rsid w:val="0019523E"/>
    <w:rsid w:val="00195B59"/>
    <w:rsid w:val="00195DA6"/>
    <w:rsid w:val="001967F4"/>
    <w:rsid w:val="00197704"/>
    <w:rsid w:val="00197931"/>
    <w:rsid w:val="001A00A1"/>
    <w:rsid w:val="001A0D53"/>
    <w:rsid w:val="001A232C"/>
    <w:rsid w:val="001A3086"/>
    <w:rsid w:val="001A358D"/>
    <w:rsid w:val="001A360C"/>
    <w:rsid w:val="001A3A98"/>
    <w:rsid w:val="001A3AF3"/>
    <w:rsid w:val="001A4D58"/>
    <w:rsid w:val="001A55B2"/>
    <w:rsid w:val="001A5701"/>
    <w:rsid w:val="001A666C"/>
    <w:rsid w:val="001B00C4"/>
    <w:rsid w:val="001B1273"/>
    <w:rsid w:val="001B1D89"/>
    <w:rsid w:val="001B2422"/>
    <w:rsid w:val="001B2B47"/>
    <w:rsid w:val="001B2CEA"/>
    <w:rsid w:val="001B2FC5"/>
    <w:rsid w:val="001B301A"/>
    <w:rsid w:val="001B36CE"/>
    <w:rsid w:val="001B3E2B"/>
    <w:rsid w:val="001B479D"/>
    <w:rsid w:val="001B5635"/>
    <w:rsid w:val="001B7630"/>
    <w:rsid w:val="001B7A58"/>
    <w:rsid w:val="001B7A7F"/>
    <w:rsid w:val="001B7FEE"/>
    <w:rsid w:val="001C00A3"/>
    <w:rsid w:val="001C137A"/>
    <w:rsid w:val="001C1ED9"/>
    <w:rsid w:val="001C312B"/>
    <w:rsid w:val="001C386F"/>
    <w:rsid w:val="001C527D"/>
    <w:rsid w:val="001C7701"/>
    <w:rsid w:val="001D23C5"/>
    <w:rsid w:val="001D4292"/>
    <w:rsid w:val="001D4CF6"/>
    <w:rsid w:val="001D62BE"/>
    <w:rsid w:val="001D78B9"/>
    <w:rsid w:val="001E0F04"/>
    <w:rsid w:val="001E2162"/>
    <w:rsid w:val="001E2A75"/>
    <w:rsid w:val="001E42BD"/>
    <w:rsid w:val="001E46E6"/>
    <w:rsid w:val="001E49CD"/>
    <w:rsid w:val="001E5107"/>
    <w:rsid w:val="001E5673"/>
    <w:rsid w:val="001E7B55"/>
    <w:rsid w:val="001F0429"/>
    <w:rsid w:val="001F04F7"/>
    <w:rsid w:val="001F054C"/>
    <w:rsid w:val="001F071B"/>
    <w:rsid w:val="001F1AAA"/>
    <w:rsid w:val="001F1FEF"/>
    <w:rsid w:val="001F2110"/>
    <w:rsid w:val="001F2452"/>
    <w:rsid w:val="001F2A59"/>
    <w:rsid w:val="001F3269"/>
    <w:rsid w:val="001F5376"/>
    <w:rsid w:val="001F58EE"/>
    <w:rsid w:val="001F5B39"/>
    <w:rsid w:val="001F5E9C"/>
    <w:rsid w:val="001F6D1E"/>
    <w:rsid w:val="001F7869"/>
    <w:rsid w:val="00200DAF"/>
    <w:rsid w:val="00200F60"/>
    <w:rsid w:val="002027EB"/>
    <w:rsid w:val="00202EFA"/>
    <w:rsid w:val="00203BAD"/>
    <w:rsid w:val="002050E5"/>
    <w:rsid w:val="00207044"/>
    <w:rsid w:val="00207703"/>
    <w:rsid w:val="00207F5B"/>
    <w:rsid w:val="00210594"/>
    <w:rsid w:val="002109A3"/>
    <w:rsid w:val="00211255"/>
    <w:rsid w:val="00211E80"/>
    <w:rsid w:val="00212552"/>
    <w:rsid w:val="00213C72"/>
    <w:rsid w:val="00213FA1"/>
    <w:rsid w:val="00214F2A"/>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615"/>
    <w:rsid w:val="00234CD3"/>
    <w:rsid w:val="00235EB3"/>
    <w:rsid w:val="0023611E"/>
    <w:rsid w:val="00237090"/>
    <w:rsid w:val="00237407"/>
    <w:rsid w:val="00240DFA"/>
    <w:rsid w:val="0024141D"/>
    <w:rsid w:val="002432D2"/>
    <w:rsid w:val="002437B2"/>
    <w:rsid w:val="00243FD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30FB"/>
    <w:rsid w:val="0025366D"/>
    <w:rsid w:val="002542CA"/>
    <w:rsid w:val="00254579"/>
    <w:rsid w:val="00254DFB"/>
    <w:rsid w:val="0025603A"/>
    <w:rsid w:val="00260EE9"/>
    <w:rsid w:val="00263737"/>
    <w:rsid w:val="002639A7"/>
    <w:rsid w:val="0026538B"/>
    <w:rsid w:val="0026593E"/>
    <w:rsid w:val="00266652"/>
    <w:rsid w:val="00266821"/>
    <w:rsid w:val="002676C9"/>
    <w:rsid w:val="00270435"/>
    <w:rsid w:val="00270E12"/>
    <w:rsid w:val="0027184B"/>
    <w:rsid w:val="00271992"/>
    <w:rsid w:val="00272B80"/>
    <w:rsid w:val="00272BAB"/>
    <w:rsid w:val="00275ACC"/>
    <w:rsid w:val="00276351"/>
    <w:rsid w:val="002764BC"/>
    <w:rsid w:val="00276654"/>
    <w:rsid w:val="002777C0"/>
    <w:rsid w:val="00280BCC"/>
    <w:rsid w:val="00280D16"/>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8F7"/>
    <w:rsid w:val="002930EA"/>
    <w:rsid w:val="00293495"/>
    <w:rsid w:val="0029413D"/>
    <w:rsid w:val="002949CE"/>
    <w:rsid w:val="00295A47"/>
    <w:rsid w:val="00295B49"/>
    <w:rsid w:val="00296180"/>
    <w:rsid w:val="002A19FA"/>
    <w:rsid w:val="002A1FE1"/>
    <w:rsid w:val="002A35A3"/>
    <w:rsid w:val="002A4278"/>
    <w:rsid w:val="002A672D"/>
    <w:rsid w:val="002B016B"/>
    <w:rsid w:val="002B0663"/>
    <w:rsid w:val="002B1CA1"/>
    <w:rsid w:val="002B2AAB"/>
    <w:rsid w:val="002B36D2"/>
    <w:rsid w:val="002B3CD5"/>
    <w:rsid w:val="002B4684"/>
    <w:rsid w:val="002B4A5D"/>
    <w:rsid w:val="002B62DE"/>
    <w:rsid w:val="002B7271"/>
    <w:rsid w:val="002B7A9D"/>
    <w:rsid w:val="002B7CE4"/>
    <w:rsid w:val="002C0051"/>
    <w:rsid w:val="002C07BA"/>
    <w:rsid w:val="002C0A96"/>
    <w:rsid w:val="002C0BA3"/>
    <w:rsid w:val="002C1B67"/>
    <w:rsid w:val="002C26F1"/>
    <w:rsid w:val="002C2BDD"/>
    <w:rsid w:val="002C3BBF"/>
    <w:rsid w:val="002C3CC0"/>
    <w:rsid w:val="002C48E1"/>
    <w:rsid w:val="002C5BC0"/>
    <w:rsid w:val="002C5F27"/>
    <w:rsid w:val="002C772B"/>
    <w:rsid w:val="002C78E4"/>
    <w:rsid w:val="002D04D2"/>
    <w:rsid w:val="002D08B1"/>
    <w:rsid w:val="002D128A"/>
    <w:rsid w:val="002D3130"/>
    <w:rsid w:val="002D3265"/>
    <w:rsid w:val="002D3717"/>
    <w:rsid w:val="002D4BB1"/>
    <w:rsid w:val="002D4F02"/>
    <w:rsid w:val="002D57ED"/>
    <w:rsid w:val="002D5FAC"/>
    <w:rsid w:val="002D6227"/>
    <w:rsid w:val="002D7CC7"/>
    <w:rsid w:val="002E0E5C"/>
    <w:rsid w:val="002E13B1"/>
    <w:rsid w:val="002E2DB8"/>
    <w:rsid w:val="002E2E82"/>
    <w:rsid w:val="002E345E"/>
    <w:rsid w:val="002E37A4"/>
    <w:rsid w:val="002E5456"/>
    <w:rsid w:val="002E7063"/>
    <w:rsid w:val="002F0CCF"/>
    <w:rsid w:val="002F15D3"/>
    <w:rsid w:val="002F1A53"/>
    <w:rsid w:val="002F1AFB"/>
    <w:rsid w:val="002F1F85"/>
    <w:rsid w:val="002F20C5"/>
    <w:rsid w:val="002F2472"/>
    <w:rsid w:val="002F2A9A"/>
    <w:rsid w:val="002F3FDD"/>
    <w:rsid w:val="002F4EF6"/>
    <w:rsid w:val="002F6554"/>
    <w:rsid w:val="002F7A55"/>
    <w:rsid w:val="002F7C2D"/>
    <w:rsid w:val="00300000"/>
    <w:rsid w:val="0030291C"/>
    <w:rsid w:val="0030362B"/>
    <w:rsid w:val="003037C8"/>
    <w:rsid w:val="00303C65"/>
    <w:rsid w:val="00304293"/>
    <w:rsid w:val="00304ADB"/>
    <w:rsid w:val="00304BB2"/>
    <w:rsid w:val="00305A47"/>
    <w:rsid w:val="003066AA"/>
    <w:rsid w:val="00306880"/>
    <w:rsid w:val="00306A3F"/>
    <w:rsid w:val="00307370"/>
    <w:rsid w:val="0030771E"/>
    <w:rsid w:val="00307B6E"/>
    <w:rsid w:val="00307CA4"/>
    <w:rsid w:val="0031001A"/>
    <w:rsid w:val="0031085A"/>
    <w:rsid w:val="003125D6"/>
    <w:rsid w:val="003131F4"/>
    <w:rsid w:val="00313328"/>
    <w:rsid w:val="00313508"/>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D0D"/>
    <w:rsid w:val="00322070"/>
    <w:rsid w:val="0032254B"/>
    <w:rsid w:val="00322C75"/>
    <w:rsid w:val="0032431F"/>
    <w:rsid w:val="00325E87"/>
    <w:rsid w:val="0032688A"/>
    <w:rsid w:val="00326BE3"/>
    <w:rsid w:val="003275EE"/>
    <w:rsid w:val="003315C1"/>
    <w:rsid w:val="0033173C"/>
    <w:rsid w:val="00331A53"/>
    <w:rsid w:val="003329E8"/>
    <w:rsid w:val="00332D4C"/>
    <w:rsid w:val="00332FED"/>
    <w:rsid w:val="003336B3"/>
    <w:rsid w:val="00333C89"/>
    <w:rsid w:val="00334777"/>
    <w:rsid w:val="00334B48"/>
    <w:rsid w:val="003360C5"/>
    <w:rsid w:val="00337704"/>
    <w:rsid w:val="00340204"/>
    <w:rsid w:val="00340879"/>
    <w:rsid w:val="00340F33"/>
    <w:rsid w:val="00341010"/>
    <w:rsid w:val="0034148B"/>
    <w:rsid w:val="0034187E"/>
    <w:rsid w:val="00341A53"/>
    <w:rsid w:val="00342718"/>
    <w:rsid w:val="003429E2"/>
    <w:rsid w:val="00343301"/>
    <w:rsid w:val="00345130"/>
    <w:rsid w:val="00345382"/>
    <w:rsid w:val="003467B1"/>
    <w:rsid w:val="003475F1"/>
    <w:rsid w:val="0035059D"/>
    <w:rsid w:val="00350B90"/>
    <w:rsid w:val="003514F3"/>
    <w:rsid w:val="00351732"/>
    <w:rsid w:val="0035211B"/>
    <w:rsid w:val="00352871"/>
    <w:rsid w:val="003541D7"/>
    <w:rsid w:val="0035438E"/>
    <w:rsid w:val="00354983"/>
    <w:rsid w:val="00355893"/>
    <w:rsid w:val="00355D67"/>
    <w:rsid w:val="00357172"/>
    <w:rsid w:val="003601AA"/>
    <w:rsid w:val="00361809"/>
    <w:rsid w:val="003618A6"/>
    <w:rsid w:val="00361F38"/>
    <w:rsid w:val="003628FA"/>
    <w:rsid w:val="00362B86"/>
    <w:rsid w:val="003635C9"/>
    <w:rsid w:val="0036472C"/>
    <w:rsid w:val="00365E87"/>
    <w:rsid w:val="00366983"/>
    <w:rsid w:val="00367480"/>
    <w:rsid w:val="003702B6"/>
    <w:rsid w:val="00370D4F"/>
    <w:rsid w:val="00371719"/>
    <w:rsid w:val="00371D72"/>
    <w:rsid w:val="003720A7"/>
    <w:rsid w:val="00372A8B"/>
    <w:rsid w:val="00373265"/>
    <w:rsid w:val="00373896"/>
    <w:rsid w:val="00373E68"/>
    <w:rsid w:val="003741B7"/>
    <w:rsid w:val="003742DA"/>
    <w:rsid w:val="00374726"/>
    <w:rsid w:val="003747F7"/>
    <w:rsid w:val="00375ACF"/>
    <w:rsid w:val="00376632"/>
    <w:rsid w:val="003772ED"/>
    <w:rsid w:val="00383270"/>
    <w:rsid w:val="003832A5"/>
    <w:rsid w:val="003838BD"/>
    <w:rsid w:val="00384CB3"/>
    <w:rsid w:val="00385685"/>
    <w:rsid w:val="00385E5C"/>
    <w:rsid w:val="0038674B"/>
    <w:rsid w:val="003874C7"/>
    <w:rsid w:val="00390043"/>
    <w:rsid w:val="00390CE3"/>
    <w:rsid w:val="00391D11"/>
    <w:rsid w:val="00393E8E"/>
    <w:rsid w:val="00394356"/>
    <w:rsid w:val="00394F97"/>
    <w:rsid w:val="0039530E"/>
    <w:rsid w:val="00395CF5"/>
    <w:rsid w:val="0039640E"/>
    <w:rsid w:val="00396EEC"/>
    <w:rsid w:val="0039738A"/>
    <w:rsid w:val="00397537"/>
    <w:rsid w:val="003A052D"/>
    <w:rsid w:val="003A0A41"/>
    <w:rsid w:val="003A24F1"/>
    <w:rsid w:val="003A30CC"/>
    <w:rsid w:val="003A4197"/>
    <w:rsid w:val="003A4AB7"/>
    <w:rsid w:val="003A4CF4"/>
    <w:rsid w:val="003A6452"/>
    <w:rsid w:val="003A64E2"/>
    <w:rsid w:val="003A6581"/>
    <w:rsid w:val="003A6E18"/>
    <w:rsid w:val="003A712C"/>
    <w:rsid w:val="003A71BE"/>
    <w:rsid w:val="003A7475"/>
    <w:rsid w:val="003A750A"/>
    <w:rsid w:val="003B03A2"/>
    <w:rsid w:val="003B03DB"/>
    <w:rsid w:val="003B0409"/>
    <w:rsid w:val="003B06AE"/>
    <w:rsid w:val="003B0AA0"/>
    <w:rsid w:val="003B11D5"/>
    <w:rsid w:val="003B143A"/>
    <w:rsid w:val="003B16FA"/>
    <w:rsid w:val="003B1E41"/>
    <w:rsid w:val="003B1E98"/>
    <w:rsid w:val="003B2C92"/>
    <w:rsid w:val="003B356F"/>
    <w:rsid w:val="003B4130"/>
    <w:rsid w:val="003B4C2C"/>
    <w:rsid w:val="003B5286"/>
    <w:rsid w:val="003B53EF"/>
    <w:rsid w:val="003B5A7E"/>
    <w:rsid w:val="003B6FBD"/>
    <w:rsid w:val="003B79A0"/>
    <w:rsid w:val="003B7BBD"/>
    <w:rsid w:val="003C0417"/>
    <w:rsid w:val="003C0D90"/>
    <w:rsid w:val="003C117F"/>
    <w:rsid w:val="003C257C"/>
    <w:rsid w:val="003C2962"/>
    <w:rsid w:val="003C2A8D"/>
    <w:rsid w:val="003C2C1D"/>
    <w:rsid w:val="003C3829"/>
    <w:rsid w:val="003C5DFC"/>
    <w:rsid w:val="003C73E5"/>
    <w:rsid w:val="003D12E6"/>
    <w:rsid w:val="003D1569"/>
    <w:rsid w:val="003D1BF7"/>
    <w:rsid w:val="003D2F74"/>
    <w:rsid w:val="003D3269"/>
    <w:rsid w:val="003D5117"/>
    <w:rsid w:val="003D6B3A"/>
    <w:rsid w:val="003D71B0"/>
    <w:rsid w:val="003E1826"/>
    <w:rsid w:val="003E1FA8"/>
    <w:rsid w:val="003E284A"/>
    <w:rsid w:val="003E2D9B"/>
    <w:rsid w:val="003E319E"/>
    <w:rsid w:val="003E42CF"/>
    <w:rsid w:val="003E433D"/>
    <w:rsid w:val="003E50EA"/>
    <w:rsid w:val="003E55CD"/>
    <w:rsid w:val="003E73E8"/>
    <w:rsid w:val="003F0059"/>
    <w:rsid w:val="003F07AC"/>
    <w:rsid w:val="003F1227"/>
    <w:rsid w:val="003F16D5"/>
    <w:rsid w:val="003F2109"/>
    <w:rsid w:val="003F4052"/>
    <w:rsid w:val="003F46C1"/>
    <w:rsid w:val="003F47FE"/>
    <w:rsid w:val="003F4909"/>
    <w:rsid w:val="003F4E45"/>
    <w:rsid w:val="003F576B"/>
    <w:rsid w:val="003F57B7"/>
    <w:rsid w:val="003F63C3"/>
    <w:rsid w:val="003F685F"/>
    <w:rsid w:val="003F7831"/>
    <w:rsid w:val="0040193C"/>
    <w:rsid w:val="00403664"/>
    <w:rsid w:val="00404307"/>
    <w:rsid w:val="00406C21"/>
    <w:rsid w:val="00406FBD"/>
    <w:rsid w:val="004074CC"/>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FB3"/>
    <w:rsid w:val="00420DD7"/>
    <w:rsid w:val="0042125E"/>
    <w:rsid w:val="0042175F"/>
    <w:rsid w:val="004226D1"/>
    <w:rsid w:val="004233A7"/>
    <w:rsid w:val="00423AB3"/>
    <w:rsid w:val="004243A6"/>
    <w:rsid w:val="00424AF5"/>
    <w:rsid w:val="00426163"/>
    <w:rsid w:val="004265ED"/>
    <w:rsid w:val="00427A99"/>
    <w:rsid w:val="004301C4"/>
    <w:rsid w:val="004302DB"/>
    <w:rsid w:val="004304AA"/>
    <w:rsid w:val="0043066E"/>
    <w:rsid w:val="00430A09"/>
    <w:rsid w:val="004352AC"/>
    <w:rsid w:val="004366AD"/>
    <w:rsid w:val="00436AC9"/>
    <w:rsid w:val="004378F1"/>
    <w:rsid w:val="00437C7A"/>
    <w:rsid w:val="00440985"/>
    <w:rsid w:val="0044167A"/>
    <w:rsid w:val="00442AC4"/>
    <w:rsid w:val="0044475C"/>
    <w:rsid w:val="004447DF"/>
    <w:rsid w:val="0044680C"/>
    <w:rsid w:val="00447264"/>
    <w:rsid w:val="004479FA"/>
    <w:rsid w:val="00447B77"/>
    <w:rsid w:val="00447EB8"/>
    <w:rsid w:val="0045016C"/>
    <w:rsid w:val="004502EF"/>
    <w:rsid w:val="00450450"/>
    <w:rsid w:val="00450538"/>
    <w:rsid w:val="0045234C"/>
    <w:rsid w:val="00452A02"/>
    <w:rsid w:val="0045346E"/>
    <w:rsid w:val="00454775"/>
    <w:rsid w:val="00456D88"/>
    <w:rsid w:val="00457758"/>
    <w:rsid w:val="0046049B"/>
    <w:rsid w:val="004604F4"/>
    <w:rsid w:val="00460A7D"/>
    <w:rsid w:val="00460AA5"/>
    <w:rsid w:val="0046135A"/>
    <w:rsid w:val="004621D1"/>
    <w:rsid w:val="00463A82"/>
    <w:rsid w:val="00463B83"/>
    <w:rsid w:val="004650EB"/>
    <w:rsid w:val="00465375"/>
    <w:rsid w:val="00466D3B"/>
    <w:rsid w:val="00467687"/>
    <w:rsid w:val="00467928"/>
    <w:rsid w:val="00467C49"/>
    <w:rsid w:val="004701AF"/>
    <w:rsid w:val="004703B0"/>
    <w:rsid w:val="00470441"/>
    <w:rsid w:val="004709E9"/>
    <w:rsid w:val="00470E0B"/>
    <w:rsid w:val="00471946"/>
    <w:rsid w:val="0047270A"/>
    <w:rsid w:val="00473AE1"/>
    <w:rsid w:val="00475855"/>
    <w:rsid w:val="00475BF9"/>
    <w:rsid w:val="00475E6E"/>
    <w:rsid w:val="00477B54"/>
    <w:rsid w:val="004808AF"/>
    <w:rsid w:val="00480D63"/>
    <w:rsid w:val="00481561"/>
    <w:rsid w:val="0048284A"/>
    <w:rsid w:val="004835EC"/>
    <w:rsid w:val="004842D4"/>
    <w:rsid w:val="0048446E"/>
    <w:rsid w:val="00484E1A"/>
    <w:rsid w:val="004858F7"/>
    <w:rsid w:val="004870CB"/>
    <w:rsid w:val="004872FB"/>
    <w:rsid w:val="00487383"/>
    <w:rsid w:val="00491FC0"/>
    <w:rsid w:val="004938BB"/>
    <w:rsid w:val="00494096"/>
    <w:rsid w:val="00494770"/>
    <w:rsid w:val="00494CAA"/>
    <w:rsid w:val="00494E96"/>
    <w:rsid w:val="004956C7"/>
    <w:rsid w:val="00495A13"/>
    <w:rsid w:val="00495E23"/>
    <w:rsid w:val="00496DC8"/>
    <w:rsid w:val="0049733B"/>
    <w:rsid w:val="00497DD6"/>
    <w:rsid w:val="00497F49"/>
    <w:rsid w:val="004A031E"/>
    <w:rsid w:val="004A2363"/>
    <w:rsid w:val="004A29DF"/>
    <w:rsid w:val="004A2B0E"/>
    <w:rsid w:val="004A7478"/>
    <w:rsid w:val="004B065D"/>
    <w:rsid w:val="004B0FB4"/>
    <w:rsid w:val="004B14E6"/>
    <w:rsid w:val="004B1540"/>
    <w:rsid w:val="004B285A"/>
    <w:rsid w:val="004B3317"/>
    <w:rsid w:val="004B3548"/>
    <w:rsid w:val="004B3847"/>
    <w:rsid w:val="004B3CFC"/>
    <w:rsid w:val="004B41BF"/>
    <w:rsid w:val="004B49C3"/>
    <w:rsid w:val="004B4E76"/>
    <w:rsid w:val="004B64CD"/>
    <w:rsid w:val="004B66FD"/>
    <w:rsid w:val="004C066A"/>
    <w:rsid w:val="004C1235"/>
    <w:rsid w:val="004C2AD4"/>
    <w:rsid w:val="004C2E36"/>
    <w:rsid w:val="004C2EE8"/>
    <w:rsid w:val="004C3EC2"/>
    <w:rsid w:val="004C4BDF"/>
    <w:rsid w:val="004C4F12"/>
    <w:rsid w:val="004C52CD"/>
    <w:rsid w:val="004C5B62"/>
    <w:rsid w:val="004C5E38"/>
    <w:rsid w:val="004C60E2"/>
    <w:rsid w:val="004C7D73"/>
    <w:rsid w:val="004C7DDD"/>
    <w:rsid w:val="004D02A0"/>
    <w:rsid w:val="004D02A5"/>
    <w:rsid w:val="004D09F9"/>
    <w:rsid w:val="004D400C"/>
    <w:rsid w:val="004D4C9B"/>
    <w:rsid w:val="004D737F"/>
    <w:rsid w:val="004D7C48"/>
    <w:rsid w:val="004E0104"/>
    <w:rsid w:val="004E0940"/>
    <w:rsid w:val="004E1A3F"/>
    <w:rsid w:val="004E211A"/>
    <w:rsid w:val="004E2EFA"/>
    <w:rsid w:val="004E4861"/>
    <w:rsid w:val="004E4C3C"/>
    <w:rsid w:val="004E5438"/>
    <w:rsid w:val="004E6D23"/>
    <w:rsid w:val="004E7C25"/>
    <w:rsid w:val="004E7DA7"/>
    <w:rsid w:val="004F0120"/>
    <w:rsid w:val="004F09D3"/>
    <w:rsid w:val="004F16A1"/>
    <w:rsid w:val="004F1FC6"/>
    <w:rsid w:val="004F2699"/>
    <w:rsid w:val="004F3B58"/>
    <w:rsid w:val="004F4D9E"/>
    <w:rsid w:val="004F586F"/>
    <w:rsid w:val="005009A3"/>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D36"/>
    <w:rsid w:val="005125ED"/>
    <w:rsid w:val="00513C8F"/>
    <w:rsid w:val="00513D12"/>
    <w:rsid w:val="00513F3C"/>
    <w:rsid w:val="00514552"/>
    <w:rsid w:val="005147F7"/>
    <w:rsid w:val="00515222"/>
    <w:rsid w:val="00515818"/>
    <w:rsid w:val="0051627E"/>
    <w:rsid w:val="00516D43"/>
    <w:rsid w:val="00517F53"/>
    <w:rsid w:val="00520406"/>
    <w:rsid w:val="00520485"/>
    <w:rsid w:val="005231C8"/>
    <w:rsid w:val="005232DB"/>
    <w:rsid w:val="005235C6"/>
    <w:rsid w:val="00523FB2"/>
    <w:rsid w:val="00524BE0"/>
    <w:rsid w:val="0052533C"/>
    <w:rsid w:val="005263C5"/>
    <w:rsid w:val="00526DF0"/>
    <w:rsid w:val="00531475"/>
    <w:rsid w:val="00531923"/>
    <w:rsid w:val="00531D5C"/>
    <w:rsid w:val="005320F4"/>
    <w:rsid w:val="00532BBB"/>
    <w:rsid w:val="005342AB"/>
    <w:rsid w:val="0053467D"/>
    <w:rsid w:val="005346DB"/>
    <w:rsid w:val="005349F4"/>
    <w:rsid w:val="00534DDD"/>
    <w:rsid w:val="00536246"/>
    <w:rsid w:val="00536D22"/>
    <w:rsid w:val="00537615"/>
    <w:rsid w:val="00540236"/>
    <w:rsid w:val="005402FB"/>
    <w:rsid w:val="005404EE"/>
    <w:rsid w:val="005405B8"/>
    <w:rsid w:val="00541AD1"/>
    <w:rsid w:val="00541BE4"/>
    <w:rsid w:val="005430AD"/>
    <w:rsid w:val="00543350"/>
    <w:rsid w:val="005448FE"/>
    <w:rsid w:val="00545234"/>
    <w:rsid w:val="00545979"/>
    <w:rsid w:val="00547E9D"/>
    <w:rsid w:val="00550113"/>
    <w:rsid w:val="005508A4"/>
    <w:rsid w:val="00552C85"/>
    <w:rsid w:val="00552CC9"/>
    <w:rsid w:val="00552FCF"/>
    <w:rsid w:val="00553635"/>
    <w:rsid w:val="00553A38"/>
    <w:rsid w:val="005560B2"/>
    <w:rsid w:val="00560688"/>
    <w:rsid w:val="0056330B"/>
    <w:rsid w:val="005635B7"/>
    <w:rsid w:val="005647F3"/>
    <w:rsid w:val="00564B70"/>
    <w:rsid w:val="00565550"/>
    <w:rsid w:val="005656CA"/>
    <w:rsid w:val="0056695C"/>
    <w:rsid w:val="00566E08"/>
    <w:rsid w:val="00567299"/>
    <w:rsid w:val="00567387"/>
    <w:rsid w:val="00567482"/>
    <w:rsid w:val="0057062C"/>
    <w:rsid w:val="00570CEE"/>
    <w:rsid w:val="00570E86"/>
    <w:rsid w:val="00570F0D"/>
    <w:rsid w:val="00572BE6"/>
    <w:rsid w:val="00575015"/>
    <w:rsid w:val="00576DDE"/>
    <w:rsid w:val="00576DDF"/>
    <w:rsid w:val="00577290"/>
    <w:rsid w:val="0057776F"/>
    <w:rsid w:val="00580FB3"/>
    <w:rsid w:val="0058161B"/>
    <w:rsid w:val="00581674"/>
    <w:rsid w:val="005821B4"/>
    <w:rsid w:val="00582313"/>
    <w:rsid w:val="005826B4"/>
    <w:rsid w:val="00582CAA"/>
    <w:rsid w:val="00582FBD"/>
    <w:rsid w:val="0058330A"/>
    <w:rsid w:val="00583D2A"/>
    <w:rsid w:val="00583F91"/>
    <w:rsid w:val="0058411B"/>
    <w:rsid w:val="005841D1"/>
    <w:rsid w:val="0058510E"/>
    <w:rsid w:val="00585433"/>
    <w:rsid w:val="0058556E"/>
    <w:rsid w:val="00586A81"/>
    <w:rsid w:val="00587FFB"/>
    <w:rsid w:val="005920DF"/>
    <w:rsid w:val="00592570"/>
    <w:rsid w:val="00592D50"/>
    <w:rsid w:val="00593482"/>
    <w:rsid w:val="0059398F"/>
    <w:rsid w:val="00593A71"/>
    <w:rsid w:val="00595698"/>
    <w:rsid w:val="00595BD5"/>
    <w:rsid w:val="00595E3D"/>
    <w:rsid w:val="00596148"/>
    <w:rsid w:val="00596B66"/>
    <w:rsid w:val="0059733B"/>
    <w:rsid w:val="00597A57"/>
    <w:rsid w:val="00597B07"/>
    <w:rsid w:val="005A07FA"/>
    <w:rsid w:val="005A0B47"/>
    <w:rsid w:val="005A4F32"/>
    <w:rsid w:val="005B1967"/>
    <w:rsid w:val="005B1AF5"/>
    <w:rsid w:val="005B20D9"/>
    <w:rsid w:val="005B46BD"/>
    <w:rsid w:val="005B49CB"/>
    <w:rsid w:val="005B5A5A"/>
    <w:rsid w:val="005B5C43"/>
    <w:rsid w:val="005B5D22"/>
    <w:rsid w:val="005B5EAD"/>
    <w:rsid w:val="005B65C5"/>
    <w:rsid w:val="005B71FA"/>
    <w:rsid w:val="005B7F99"/>
    <w:rsid w:val="005C0DF1"/>
    <w:rsid w:val="005C0F89"/>
    <w:rsid w:val="005C145B"/>
    <w:rsid w:val="005C226C"/>
    <w:rsid w:val="005C2CCB"/>
    <w:rsid w:val="005C2DD7"/>
    <w:rsid w:val="005C3614"/>
    <w:rsid w:val="005C3F2F"/>
    <w:rsid w:val="005C4BE8"/>
    <w:rsid w:val="005C6369"/>
    <w:rsid w:val="005C6721"/>
    <w:rsid w:val="005C6DF2"/>
    <w:rsid w:val="005D0678"/>
    <w:rsid w:val="005D156F"/>
    <w:rsid w:val="005D17DC"/>
    <w:rsid w:val="005D1EA6"/>
    <w:rsid w:val="005D2165"/>
    <w:rsid w:val="005D2B09"/>
    <w:rsid w:val="005D2F82"/>
    <w:rsid w:val="005D3826"/>
    <w:rsid w:val="005D41D5"/>
    <w:rsid w:val="005D52FA"/>
    <w:rsid w:val="005D54BC"/>
    <w:rsid w:val="005D5D01"/>
    <w:rsid w:val="005D674D"/>
    <w:rsid w:val="005D67F3"/>
    <w:rsid w:val="005E038A"/>
    <w:rsid w:val="005E0584"/>
    <w:rsid w:val="005E129C"/>
    <w:rsid w:val="005E23AE"/>
    <w:rsid w:val="005E4FA8"/>
    <w:rsid w:val="005E5465"/>
    <w:rsid w:val="005E5BE0"/>
    <w:rsid w:val="005E7C5F"/>
    <w:rsid w:val="005E7EFD"/>
    <w:rsid w:val="005F07E2"/>
    <w:rsid w:val="005F0CB9"/>
    <w:rsid w:val="005F15F9"/>
    <w:rsid w:val="005F4AE4"/>
    <w:rsid w:val="005F5425"/>
    <w:rsid w:val="005F6452"/>
    <w:rsid w:val="005F6866"/>
    <w:rsid w:val="005F714B"/>
    <w:rsid w:val="005F76DD"/>
    <w:rsid w:val="005F77A9"/>
    <w:rsid w:val="005F7A84"/>
    <w:rsid w:val="00601582"/>
    <w:rsid w:val="006015D6"/>
    <w:rsid w:val="00601F80"/>
    <w:rsid w:val="00601FAE"/>
    <w:rsid w:val="00602411"/>
    <w:rsid w:val="00603D7E"/>
    <w:rsid w:val="006049A2"/>
    <w:rsid w:val="00605231"/>
    <w:rsid w:val="00605327"/>
    <w:rsid w:val="006053D8"/>
    <w:rsid w:val="00606172"/>
    <w:rsid w:val="0060714E"/>
    <w:rsid w:val="006100E0"/>
    <w:rsid w:val="0061034A"/>
    <w:rsid w:val="00610934"/>
    <w:rsid w:val="00610A17"/>
    <w:rsid w:val="00610D66"/>
    <w:rsid w:val="00610E67"/>
    <w:rsid w:val="0061166C"/>
    <w:rsid w:val="00612BB8"/>
    <w:rsid w:val="00613C87"/>
    <w:rsid w:val="00613E5F"/>
    <w:rsid w:val="00614020"/>
    <w:rsid w:val="00614084"/>
    <w:rsid w:val="00614D29"/>
    <w:rsid w:val="0061624D"/>
    <w:rsid w:val="00616FC2"/>
    <w:rsid w:val="006179C0"/>
    <w:rsid w:val="00617B7E"/>
    <w:rsid w:val="00620B62"/>
    <w:rsid w:val="0062113F"/>
    <w:rsid w:val="0062151D"/>
    <w:rsid w:val="00621885"/>
    <w:rsid w:val="00622140"/>
    <w:rsid w:val="00623830"/>
    <w:rsid w:val="006249A3"/>
    <w:rsid w:val="00624EBF"/>
    <w:rsid w:val="00625551"/>
    <w:rsid w:val="00625986"/>
    <w:rsid w:val="00625C21"/>
    <w:rsid w:val="00625EF8"/>
    <w:rsid w:val="00626994"/>
    <w:rsid w:val="00626D16"/>
    <w:rsid w:val="00626DB4"/>
    <w:rsid w:val="00627B3A"/>
    <w:rsid w:val="00627B50"/>
    <w:rsid w:val="00631337"/>
    <w:rsid w:val="00632B53"/>
    <w:rsid w:val="00633798"/>
    <w:rsid w:val="00633C6B"/>
    <w:rsid w:val="006344D4"/>
    <w:rsid w:val="006351E7"/>
    <w:rsid w:val="00635309"/>
    <w:rsid w:val="00636FF2"/>
    <w:rsid w:val="00637AF4"/>
    <w:rsid w:val="006407F8"/>
    <w:rsid w:val="00641527"/>
    <w:rsid w:val="00642CDE"/>
    <w:rsid w:val="00642D1E"/>
    <w:rsid w:val="0064368E"/>
    <w:rsid w:val="0064376F"/>
    <w:rsid w:val="0064445B"/>
    <w:rsid w:val="006452D3"/>
    <w:rsid w:val="00646645"/>
    <w:rsid w:val="006468DE"/>
    <w:rsid w:val="0065092A"/>
    <w:rsid w:val="00650FEE"/>
    <w:rsid w:val="006528D3"/>
    <w:rsid w:val="006529ED"/>
    <w:rsid w:val="006533C6"/>
    <w:rsid w:val="00653B6F"/>
    <w:rsid w:val="0065449B"/>
    <w:rsid w:val="0065459E"/>
    <w:rsid w:val="0065467D"/>
    <w:rsid w:val="00654FA5"/>
    <w:rsid w:val="006557A5"/>
    <w:rsid w:val="0065615C"/>
    <w:rsid w:val="00656385"/>
    <w:rsid w:val="00656BA3"/>
    <w:rsid w:val="00656BF3"/>
    <w:rsid w:val="006573DB"/>
    <w:rsid w:val="0065789B"/>
    <w:rsid w:val="00657FD4"/>
    <w:rsid w:val="00660B17"/>
    <w:rsid w:val="0066236D"/>
    <w:rsid w:val="006623DE"/>
    <w:rsid w:val="00662B4B"/>
    <w:rsid w:val="006639C1"/>
    <w:rsid w:val="006640BE"/>
    <w:rsid w:val="006642DC"/>
    <w:rsid w:val="00664639"/>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22AE"/>
    <w:rsid w:val="00672735"/>
    <w:rsid w:val="006731A8"/>
    <w:rsid w:val="006732F9"/>
    <w:rsid w:val="00673648"/>
    <w:rsid w:val="00673D01"/>
    <w:rsid w:val="00674ECE"/>
    <w:rsid w:val="00677732"/>
    <w:rsid w:val="00677A46"/>
    <w:rsid w:val="00680D2E"/>
    <w:rsid w:val="00681FB5"/>
    <w:rsid w:val="00682082"/>
    <w:rsid w:val="006828A6"/>
    <w:rsid w:val="00682A3F"/>
    <w:rsid w:val="00682B59"/>
    <w:rsid w:val="00682D09"/>
    <w:rsid w:val="00683136"/>
    <w:rsid w:val="006834AD"/>
    <w:rsid w:val="00684670"/>
    <w:rsid w:val="0068586A"/>
    <w:rsid w:val="00685B68"/>
    <w:rsid w:val="00686301"/>
    <w:rsid w:val="0068687A"/>
    <w:rsid w:val="006868B9"/>
    <w:rsid w:val="00687D7A"/>
    <w:rsid w:val="006903E9"/>
    <w:rsid w:val="00690BDF"/>
    <w:rsid w:val="00690C7A"/>
    <w:rsid w:val="006917CF"/>
    <w:rsid w:val="0069251F"/>
    <w:rsid w:val="00693F5E"/>
    <w:rsid w:val="006973D4"/>
    <w:rsid w:val="006978AA"/>
    <w:rsid w:val="00697907"/>
    <w:rsid w:val="006A0093"/>
    <w:rsid w:val="006A0E1D"/>
    <w:rsid w:val="006A11B1"/>
    <w:rsid w:val="006A237D"/>
    <w:rsid w:val="006A2B6F"/>
    <w:rsid w:val="006A3A71"/>
    <w:rsid w:val="006A3B57"/>
    <w:rsid w:val="006A3DC2"/>
    <w:rsid w:val="006A4091"/>
    <w:rsid w:val="006A50E6"/>
    <w:rsid w:val="006A5250"/>
    <w:rsid w:val="006A61AF"/>
    <w:rsid w:val="006A61F3"/>
    <w:rsid w:val="006A70C3"/>
    <w:rsid w:val="006A7122"/>
    <w:rsid w:val="006B13EA"/>
    <w:rsid w:val="006B2991"/>
    <w:rsid w:val="006B4385"/>
    <w:rsid w:val="006B4C76"/>
    <w:rsid w:val="006B565D"/>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2361"/>
    <w:rsid w:val="006E2DCC"/>
    <w:rsid w:val="006E2F8B"/>
    <w:rsid w:val="006E4868"/>
    <w:rsid w:val="006E64BD"/>
    <w:rsid w:val="006E7937"/>
    <w:rsid w:val="006F0233"/>
    <w:rsid w:val="006F071E"/>
    <w:rsid w:val="006F0905"/>
    <w:rsid w:val="006F0F1A"/>
    <w:rsid w:val="006F119C"/>
    <w:rsid w:val="006F3497"/>
    <w:rsid w:val="006F3BB8"/>
    <w:rsid w:val="006F3F7B"/>
    <w:rsid w:val="006F4113"/>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913"/>
    <w:rsid w:val="0070543C"/>
    <w:rsid w:val="00705488"/>
    <w:rsid w:val="007063F5"/>
    <w:rsid w:val="0070789E"/>
    <w:rsid w:val="0071036E"/>
    <w:rsid w:val="0071063D"/>
    <w:rsid w:val="007111CB"/>
    <w:rsid w:val="0072114C"/>
    <w:rsid w:val="00721628"/>
    <w:rsid w:val="00721DAA"/>
    <w:rsid w:val="00722A23"/>
    <w:rsid w:val="00722C04"/>
    <w:rsid w:val="00722E97"/>
    <w:rsid w:val="00724AF9"/>
    <w:rsid w:val="0072530B"/>
    <w:rsid w:val="007257C6"/>
    <w:rsid w:val="00725B5D"/>
    <w:rsid w:val="007263A3"/>
    <w:rsid w:val="00727363"/>
    <w:rsid w:val="00727D2C"/>
    <w:rsid w:val="00730313"/>
    <w:rsid w:val="00731BB6"/>
    <w:rsid w:val="00731DDA"/>
    <w:rsid w:val="00732664"/>
    <w:rsid w:val="0073388F"/>
    <w:rsid w:val="00734651"/>
    <w:rsid w:val="00735348"/>
    <w:rsid w:val="0073646B"/>
    <w:rsid w:val="00736FD0"/>
    <w:rsid w:val="007373DD"/>
    <w:rsid w:val="0073764E"/>
    <w:rsid w:val="0074142C"/>
    <w:rsid w:val="00742C6F"/>
    <w:rsid w:val="00744840"/>
    <w:rsid w:val="0074514C"/>
    <w:rsid w:val="00745174"/>
    <w:rsid w:val="007452DD"/>
    <w:rsid w:val="00745C15"/>
    <w:rsid w:val="007464A4"/>
    <w:rsid w:val="0075049F"/>
    <w:rsid w:val="00750926"/>
    <w:rsid w:val="00750EDB"/>
    <w:rsid w:val="00750FB9"/>
    <w:rsid w:val="00751424"/>
    <w:rsid w:val="00751D70"/>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84C"/>
    <w:rsid w:val="00765A94"/>
    <w:rsid w:val="00766D47"/>
    <w:rsid w:val="00767690"/>
    <w:rsid w:val="00767BF6"/>
    <w:rsid w:val="00770406"/>
    <w:rsid w:val="007708A8"/>
    <w:rsid w:val="00771888"/>
    <w:rsid w:val="0077232D"/>
    <w:rsid w:val="00772CDE"/>
    <w:rsid w:val="007736CD"/>
    <w:rsid w:val="007747B2"/>
    <w:rsid w:val="00775780"/>
    <w:rsid w:val="00775F51"/>
    <w:rsid w:val="007761D0"/>
    <w:rsid w:val="00776AB5"/>
    <w:rsid w:val="00776C70"/>
    <w:rsid w:val="00776E0C"/>
    <w:rsid w:val="00777DD0"/>
    <w:rsid w:val="0078200E"/>
    <w:rsid w:val="00784B15"/>
    <w:rsid w:val="00785FFD"/>
    <w:rsid w:val="00787972"/>
    <w:rsid w:val="007908E0"/>
    <w:rsid w:val="00790E89"/>
    <w:rsid w:val="00794DBC"/>
    <w:rsid w:val="00795CD7"/>
    <w:rsid w:val="007962D8"/>
    <w:rsid w:val="00796F15"/>
    <w:rsid w:val="00797386"/>
    <w:rsid w:val="00797F82"/>
    <w:rsid w:val="007A03A4"/>
    <w:rsid w:val="007A0A8D"/>
    <w:rsid w:val="007A1603"/>
    <w:rsid w:val="007A1683"/>
    <w:rsid w:val="007A32EC"/>
    <w:rsid w:val="007A51BF"/>
    <w:rsid w:val="007A636B"/>
    <w:rsid w:val="007A66DA"/>
    <w:rsid w:val="007B12B7"/>
    <w:rsid w:val="007B23CB"/>
    <w:rsid w:val="007B287B"/>
    <w:rsid w:val="007B3024"/>
    <w:rsid w:val="007B32DE"/>
    <w:rsid w:val="007B3340"/>
    <w:rsid w:val="007B3C09"/>
    <w:rsid w:val="007B3C77"/>
    <w:rsid w:val="007B4950"/>
    <w:rsid w:val="007B5128"/>
    <w:rsid w:val="007B517B"/>
    <w:rsid w:val="007B5491"/>
    <w:rsid w:val="007B6A05"/>
    <w:rsid w:val="007B7283"/>
    <w:rsid w:val="007B72CE"/>
    <w:rsid w:val="007B7E50"/>
    <w:rsid w:val="007C160E"/>
    <w:rsid w:val="007C68D3"/>
    <w:rsid w:val="007C729E"/>
    <w:rsid w:val="007C749E"/>
    <w:rsid w:val="007D0651"/>
    <w:rsid w:val="007D0B8B"/>
    <w:rsid w:val="007D1DA3"/>
    <w:rsid w:val="007D1F1D"/>
    <w:rsid w:val="007D270E"/>
    <w:rsid w:val="007D2CB8"/>
    <w:rsid w:val="007D2FDE"/>
    <w:rsid w:val="007D3A1E"/>
    <w:rsid w:val="007D3A6A"/>
    <w:rsid w:val="007D5A04"/>
    <w:rsid w:val="007D5E12"/>
    <w:rsid w:val="007D688D"/>
    <w:rsid w:val="007D68B5"/>
    <w:rsid w:val="007D69EF"/>
    <w:rsid w:val="007D71A5"/>
    <w:rsid w:val="007D7BF7"/>
    <w:rsid w:val="007E0048"/>
    <w:rsid w:val="007E08FE"/>
    <w:rsid w:val="007E16DC"/>
    <w:rsid w:val="007E2B9D"/>
    <w:rsid w:val="007E328E"/>
    <w:rsid w:val="007E3A4D"/>
    <w:rsid w:val="007E3B93"/>
    <w:rsid w:val="007E3EC0"/>
    <w:rsid w:val="007E412C"/>
    <w:rsid w:val="007E4F6F"/>
    <w:rsid w:val="007E5267"/>
    <w:rsid w:val="007E5B5A"/>
    <w:rsid w:val="007E6293"/>
    <w:rsid w:val="007E6625"/>
    <w:rsid w:val="007E702A"/>
    <w:rsid w:val="007E7395"/>
    <w:rsid w:val="007E7CF0"/>
    <w:rsid w:val="007F058B"/>
    <w:rsid w:val="007F17D6"/>
    <w:rsid w:val="007F1DFB"/>
    <w:rsid w:val="007F1E39"/>
    <w:rsid w:val="007F2D77"/>
    <w:rsid w:val="007F31F2"/>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873"/>
    <w:rsid w:val="00803CC4"/>
    <w:rsid w:val="00804D11"/>
    <w:rsid w:val="008063A8"/>
    <w:rsid w:val="0080669B"/>
    <w:rsid w:val="008075C8"/>
    <w:rsid w:val="008108A1"/>
    <w:rsid w:val="0081269B"/>
    <w:rsid w:val="00812F44"/>
    <w:rsid w:val="008131B9"/>
    <w:rsid w:val="008138B3"/>
    <w:rsid w:val="00813E32"/>
    <w:rsid w:val="0081418B"/>
    <w:rsid w:val="0081472A"/>
    <w:rsid w:val="008147F4"/>
    <w:rsid w:val="00815CC9"/>
    <w:rsid w:val="0081689D"/>
    <w:rsid w:val="00817724"/>
    <w:rsid w:val="008214AA"/>
    <w:rsid w:val="008218EB"/>
    <w:rsid w:val="00822DD7"/>
    <w:rsid w:val="00823547"/>
    <w:rsid w:val="008248F9"/>
    <w:rsid w:val="008249D3"/>
    <w:rsid w:val="0082549F"/>
    <w:rsid w:val="008256FC"/>
    <w:rsid w:val="0082573C"/>
    <w:rsid w:val="00825C6C"/>
    <w:rsid w:val="00825DD7"/>
    <w:rsid w:val="008264C6"/>
    <w:rsid w:val="00826A02"/>
    <w:rsid w:val="00826A17"/>
    <w:rsid w:val="00826F07"/>
    <w:rsid w:val="00826FB8"/>
    <w:rsid w:val="00827ACC"/>
    <w:rsid w:val="00827D4D"/>
    <w:rsid w:val="00830374"/>
    <w:rsid w:val="00830629"/>
    <w:rsid w:val="00830894"/>
    <w:rsid w:val="00830A33"/>
    <w:rsid w:val="00830D44"/>
    <w:rsid w:val="008322A8"/>
    <w:rsid w:val="00832795"/>
    <w:rsid w:val="00833154"/>
    <w:rsid w:val="0083366D"/>
    <w:rsid w:val="00834A11"/>
    <w:rsid w:val="00835227"/>
    <w:rsid w:val="00835390"/>
    <w:rsid w:val="00835625"/>
    <w:rsid w:val="00836E77"/>
    <w:rsid w:val="0083708A"/>
    <w:rsid w:val="0083719C"/>
    <w:rsid w:val="00837857"/>
    <w:rsid w:val="00837E57"/>
    <w:rsid w:val="008404E6"/>
    <w:rsid w:val="00841636"/>
    <w:rsid w:val="00842444"/>
    <w:rsid w:val="00842DA3"/>
    <w:rsid w:val="008434E9"/>
    <w:rsid w:val="00844F57"/>
    <w:rsid w:val="00846BE8"/>
    <w:rsid w:val="008471B2"/>
    <w:rsid w:val="00847EC4"/>
    <w:rsid w:val="0085026C"/>
    <w:rsid w:val="008504E5"/>
    <w:rsid w:val="00850B69"/>
    <w:rsid w:val="00850C6A"/>
    <w:rsid w:val="00850D7F"/>
    <w:rsid w:val="0085106C"/>
    <w:rsid w:val="00852831"/>
    <w:rsid w:val="00852FC3"/>
    <w:rsid w:val="008530C0"/>
    <w:rsid w:val="00853DD6"/>
    <w:rsid w:val="00854987"/>
    <w:rsid w:val="008556CB"/>
    <w:rsid w:val="008557BF"/>
    <w:rsid w:val="0085595A"/>
    <w:rsid w:val="00856E90"/>
    <w:rsid w:val="00857FAC"/>
    <w:rsid w:val="00860E47"/>
    <w:rsid w:val="00860F16"/>
    <w:rsid w:val="0086136A"/>
    <w:rsid w:val="00861DD4"/>
    <w:rsid w:val="00862A1E"/>
    <w:rsid w:val="008630CA"/>
    <w:rsid w:val="00863258"/>
    <w:rsid w:val="008638D2"/>
    <w:rsid w:val="00863D0B"/>
    <w:rsid w:val="008642A6"/>
    <w:rsid w:val="0086459D"/>
    <w:rsid w:val="00864AC1"/>
    <w:rsid w:val="00864C5F"/>
    <w:rsid w:val="00864CDF"/>
    <w:rsid w:val="00865673"/>
    <w:rsid w:val="00865E8F"/>
    <w:rsid w:val="008662EB"/>
    <w:rsid w:val="00866555"/>
    <w:rsid w:val="00866FC2"/>
    <w:rsid w:val="00870C5A"/>
    <w:rsid w:val="00871AAE"/>
    <w:rsid w:val="008720A9"/>
    <w:rsid w:val="00872CF7"/>
    <w:rsid w:val="00873BB9"/>
    <w:rsid w:val="008749E6"/>
    <w:rsid w:val="00874CFF"/>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63C3"/>
    <w:rsid w:val="008878CA"/>
    <w:rsid w:val="00890344"/>
    <w:rsid w:val="00891258"/>
    <w:rsid w:val="008919D0"/>
    <w:rsid w:val="00891B3C"/>
    <w:rsid w:val="008922A6"/>
    <w:rsid w:val="00892729"/>
    <w:rsid w:val="008938D9"/>
    <w:rsid w:val="00893ADE"/>
    <w:rsid w:val="008941C8"/>
    <w:rsid w:val="0089509D"/>
    <w:rsid w:val="00895157"/>
    <w:rsid w:val="008975C1"/>
    <w:rsid w:val="008978CA"/>
    <w:rsid w:val="00897BDC"/>
    <w:rsid w:val="008A0EEA"/>
    <w:rsid w:val="008A1BB9"/>
    <w:rsid w:val="008A2543"/>
    <w:rsid w:val="008A2ADE"/>
    <w:rsid w:val="008A4E22"/>
    <w:rsid w:val="008A729E"/>
    <w:rsid w:val="008A74AA"/>
    <w:rsid w:val="008A7BFB"/>
    <w:rsid w:val="008B0D58"/>
    <w:rsid w:val="008B2087"/>
    <w:rsid w:val="008B3C9D"/>
    <w:rsid w:val="008B4D33"/>
    <w:rsid w:val="008B4DB3"/>
    <w:rsid w:val="008B503E"/>
    <w:rsid w:val="008B65CB"/>
    <w:rsid w:val="008B73A1"/>
    <w:rsid w:val="008B7B7C"/>
    <w:rsid w:val="008C1CE0"/>
    <w:rsid w:val="008C37A0"/>
    <w:rsid w:val="008C416B"/>
    <w:rsid w:val="008C44FC"/>
    <w:rsid w:val="008C484B"/>
    <w:rsid w:val="008C4879"/>
    <w:rsid w:val="008C49B0"/>
    <w:rsid w:val="008C5353"/>
    <w:rsid w:val="008C6806"/>
    <w:rsid w:val="008C6905"/>
    <w:rsid w:val="008D063C"/>
    <w:rsid w:val="008D16B0"/>
    <w:rsid w:val="008D2BD4"/>
    <w:rsid w:val="008D302B"/>
    <w:rsid w:val="008D3680"/>
    <w:rsid w:val="008D3BE8"/>
    <w:rsid w:val="008D40A6"/>
    <w:rsid w:val="008D4D1F"/>
    <w:rsid w:val="008D4DCC"/>
    <w:rsid w:val="008D4EEE"/>
    <w:rsid w:val="008D507F"/>
    <w:rsid w:val="008D6D19"/>
    <w:rsid w:val="008D7A44"/>
    <w:rsid w:val="008E0C28"/>
    <w:rsid w:val="008E0CA1"/>
    <w:rsid w:val="008E16C0"/>
    <w:rsid w:val="008E2710"/>
    <w:rsid w:val="008E53FF"/>
    <w:rsid w:val="008E5498"/>
    <w:rsid w:val="008E5CEA"/>
    <w:rsid w:val="008E5F4F"/>
    <w:rsid w:val="008E6056"/>
    <w:rsid w:val="008E6D69"/>
    <w:rsid w:val="008E7E2C"/>
    <w:rsid w:val="008F117E"/>
    <w:rsid w:val="008F17BA"/>
    <w:rsid w:val="008F19E5"/>
    <w:rsid w:val="008F3667"/>
    <w:rsid w:val="008F39BF"/>
    <w:rsid w:val="008F3D01"/>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D7"/>
    <w:rsid w:val="0091091B"/>
    <w:rsid w:val="00910FDE"/>
    <w:rsid w:val="009119F7"/>
    <w:rsid w:val="00915577"/>
    <w:rsid w:val="0091699A"/>
    <w:rsid w:val="009169E2"/>
    <w:rsid w:val="009203A7"/>
    <w:rsid w:val="00920422"/>
    <w:rsid w:val="0092046B"/>
    <w:rsid w:val="0092065E"/>
    <w:rsid w:val="00920D4E"/>
    <w:rsid w:val="00920E83"/>
    <w:rsid w:val="00920E87"/>
    <w:rsid w:val="009214C1"/>
    <w:rsid w:val="009239EA"/>
    <w:rsid w:val="00924865"/>
    <w:rsid w:val="00924C9D"/>
    <w:rsid w:val="00925C4B"/>
    <w:rsid w:val="009260BC"/>
    <w:rsid w:val="009269E0"/>
    <w:rsid w:val="00926F60"/>
    <w:rsid w:val="00927B9A"/>
    <w:rsid w:val="00932042"/>
    <w:rsid w:val="0093386E"/>
    <w:rsid w:val="0093401D"/>
    <w:rsid w:val="00934836"/>
    <w:rsid w:val="00934F55"/>
    <w:rsid w:val="009351D8"/>
    <w:rsid w:val="00935292"/>
    <w:rsid w:val="009354A7"/>
    <w:rsid w:val="009357AB"/>
    <w:rsid w:val="00935919"/>
    <w:rsid w:val="00936271"/>
    <w:rsid w:val="00936617"/>
    <w:rsid w:val="00936C4A"/>
    <w:rsid w:val="0094093E"/>
    <w:rsid w:val="00940A03"/>
    <w:rsid w:val="00940D4A"/>
    <w:rsid w:val="00941134"/>
    <w:rsid w:val="00941524"/>
    <w:rsid w:val="00941F81"/>
    <w:rsid w:val="009421AD"/>
    <w:rsid w:val="00943154"/>
    <w:rsid w:val="009431B7"/>
    <w:rsid w:val="0094375D"/>
    <w:rsid w:val="0094454D"/>
    <w:rsid w:val="009455C3"/>
    <w:rsid w:val="009456E6"/>
    <w:rsid w:val="00945907"/>
    <w:rsid w:val="00946132"/>
    <w:rsid w:val="00946B1B"/>
    <w:rsid w:val="00946E21"/>
    <w:rsid w:val="00947FE4"/>
    <w:rsid w:val="0095071A"/>
    <w:rsid w:val="00950DDE"/>
    <w:rsid w:val="00950F80"/>
    <w:rsid w:val="00951CC0"/>
    <w:rsid w:val="009524B9"/>
    <w:rsid w:val="00952AFF"/>
    <w:rsid w:val="00952CE3"/>
    <w:rsid w:val="00953B79"/>
    <w:rsid w:val="00953CB6"/>
    <w:rsid w:val="00953ED0"/>
    <w:rsid w:val="009544EA"/>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747E"/>
    <w:rsid w:val="009674C2"/>
    <w:rsid w:val="00967941"/>
    <w:rsid w:val="00967987"/>
    <w:rsid w:val="0097064A"/>
    <w:rsid w:val="009708FA"/>
    <w:rsid w:val="00975AF9"/>
    <w:rsid w:val="00976142"/>
    <w:rsid w:val="00976A23"/>
    <w:rsid w:val="00977617"/>
    <w:rsid w:val="009779C8"/>
    <w:rsid w:val="00981E1B"/>
    <w:rsid w:val="00982A8D"/>
    <w:rsid w:val="00982D05"/>
    <w:rsid w:val="0098633B"/>
    <w:rsid w:val="00986686"/>
    <w:rsid w:val="00987D50"/>
    <w:rsid w:val="00990181"/>
    <w:rsid w:val="00992C6A"/>
    <w:rsid w:val="00993099"/>
    <w:rsid w:val="00993AE6"/>
    <w:rsid w:val="00993F95"/>
    <w:rsid w:val="0099522E"/>
    <w:rsid w:val="0099528C"/>
    <w:rsid w:val="00995C14"/>
    <w:rsid w:val="00997087"/>
    <w:rsid w:val="00997FD8"/>
    <w:rsid w:val="009A01E2"/>
    <w:rsid w:val="009A1CBF"/>
    <w:rsid w:val="009A22B4"/>
    <w:rsid w:val="009A2385"/>
    <w:rsid w:val="009A2579"/>
    <w:rsid w:val="009A3579"/>
    <w:rsid w:val="009A3F13"/>
    <w:rsid w:val="009A5553"/>
    <w:rsid w:val="009A5741"/>
    <w:rsid w:val="009A6C44"/>
    <w:rsid w:val="009A7D51"/>
    <w:rsid w:val="009A7F41"/>
    <w:rsid w:val="009B199A"/>
    <w:rsid w:val="009B2611"/>
    <w:rsid w:val="009B35EF"/>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97B"/>
    <w:rsid w:val="009C7961"/>
    <w:rsid w:val="009C79D5"/>
    <w:rsid w:val="009C7BFA"/>
    <w:rsid w:val="009D0597"/>
    <w:rsid w:val="009D06EA"/>
    <w:rsid w:val="009D0CEF"/>
    <w:rsid w:val="009D10DE"/>
    <w:rsid w:val="009D1198"/>
    <w:rsid w:val="009D1BBE"/>
    <w:rsid w:val="009D2450"/>
    <w:rsid w:val="009D2831"/>
    <w:rsid w:val="009D309E"/>
    <w:rsid w:val="009D3BA9"/>
    <w:rsid w:val="009D4902"/>
    <w:rsid w:val="009D4C43"/>
    <w:rsid w:val="009D4CD4"/>
    <w:rsid w:val="009D664B"/>
    <w:rsid w:val="009D6BDD"/>
    <w:rsid w:val="009D6EBC"/>
    <w:rsid w:val="009D77D4"/>
    <w:rsid w:val="009E04CE"/>
    <w:rsid w:val="009E0E04"/>
    <w:rsid w:val="009E27D2"/>
    <w:rsid w:val="009E2838"/>
    <w:rsid w:val="009E3C29"/>
    <w:rsid w:val="009E3FAA"/>
    <w:rsid w:val="009E5558"/>
    <w:rsid w:val="009E5CB7"/>
    <w:rsid w:val="009E6DA4"/>
    <w:rsid w:val="009E6EE4"/>
    <w:rsid w:val="009E6FA1"/>
    <w:rsid w:val="009E706D"/>
    <w:rsid w:val="009E7252"/>
    <w:rsid w:val="009F09B1"/>
    <w:rsid w:val="009F0AE9"/>
    <w:rsid w:val="009F0B2B"/>
    <w:rsid w:val="009F12B9"/>
    <w:rsid w:val="009F19EE"/>
    <w:rsid w:val="009F2649"/>
    <w:rsid w:val="009F2D00"/>
    <w:rsid w:val="009F3432"/>
    <w:rsid w:val="009F370C"/>
    <w:rsid w:val="009F4412"/>
    <w:rsid w:val="009F456F"/>
    <w:rsid w:val="009F4786"/>
    <w:rsid w:val="009F543A"/>
    <w:rsid w:val="009F5A23"/>
    <w:rsid w:val="009F6687"/>
    <w:rsid w:val="009F792B"/>
    <w:rsid w:val="00A0111A"/>
    <w:rsid w:val="00A01C6D"/>
    <w:rsid w:val="00A01EEB"/>
    <w:rsid w:val="00A02142"/>
    <w:rsid w:val="00A03929"/>
    <w:rsid w:val="00A040B5"/>
    <w:rsid w:val="00A04299"/>
    <w:rsid w:val="00A04667"/>
    <w:rsid w:val="00A062D3"/>
    <w:rsid w:val="00A06B22"/>
    <w:rsid w:val="00A101DE"/>
    <w:rsid w:val="00A10242"/>
    <w:rsid w:val="00A10CF0"/>
    <w:rsid w:val="00A1246F"/>
    <w:rsid w:val="00A12AF1"/>
    <w:rsid w:val="00A15C4A"/>
    <w:rsid w:val="00A17FA0"/>
    <w:rsid w:val="00A207CA"/>
    <w:rsid w:val="00A21567"/>
    <w:rsid w:val="00A22F87"/>
    <w:rsid w:val="00A23561"/>
    <w:rsid w:val="00A24215"/>
    <w:rsid w:val="00A2436E"/>
    <w:rsid w:val="00A244A3"/>
    <w:rsid w:val="00A2592B"/>
    <w:rsid w:val="00A264EA"/>
    <w:rsid w:val="00A279C9"/>
    <w:rsid w:val="00A27F34"/>
    <w:rsid w:val="00A301C7"/>
    <w:rsid w:val="00A3057C"/>
    <w:rsid w:val="00A30CE3"/>
    <w:rsid w:val="00A30D86"/>
    <w:rsid w:val="00A30EE7"/>
    <w:rsid w:val="00A31E91"/>
    <w:rsid w:val="00A328F4"/>
    <w:rsid w:val="00A32FA0"/>
    <w:rsid w:val="00A33ED5"/>
    <w:rsid w:val="00A33FFF"/>
    <w:rsid w:val="00A35CF4"/>
    <w:rsid w:val="00A36D2E"/>
    <w:rsid w:val="00A37EF8"/>
    <w:rsid w:val="00A404FD"/>
    <w:rsid w:val="00A40DDB"/>
    <w:rsid w:val="00A410B4"/>
    <w:rsid w:val="00A410D9"/>
    <w:rsid w:val="00A415E3"/>
    <w:rsid w:val="00A415FA"/>
    <w:rsid w:val="00A427D4"/>
    <w:rsid w:val="00A42E9B"/>
    <w:rsid w:val="00A43D99"/>
    <w:rsid w:val="00A44A1F"/>
    <w:rsid w:val="00A44A4B"/>
    <w:rsid w:val="00A44E49"/>
    <w:rsid w:val="00A451B8"/>
    <w:rsid w:val="00A4582A"/>
    <w:rsid w:val="00A45C25"/>
    <w:rsid w:val="00A46122"/>
    <w:rsid w:val="00A474E9"/>
    <w:rsid w:val="00A50890"/>
    <w:rsid w:val="00A515A4"/>
    <w:rsid w:val="00A51A95"/>
    <w:rsid w:val="00A53DEE"/>
    <w:rsid w:val="00A53EBC"/>
    <w:rsid w:val="00A5415F"/>
    <w:rsid w:val="00A545A5"/>
    <w:rsid w:val="00A545B6"/>
    <w:rsid w:val="00A54B8A"/>
    <w:rsid w:val="00A55582"/>
    <w:rsid w:val="00A559A6"/>
    <w:rsid w:val="00A55A63"/>
    <w:rsid w:val="00A55F9C"/>
    <w:rsid w:val="00A56466"/>
    <w:rsid w:val="00A56BA5"/>
    <w:rsid w:val="00A56CA0"/>
    <w:rsid w:val="00A573AB"/>
    <w:rsid w:val="00A57726"/>
    <w:rsid w:val="00A57FA2"/>
    <w:rsid w:val="00A600E0"/>
    <w:rsid w:val="00A602B4"/>
    <w:rsid w:val="00A60506"/>
    <w:rsid w:val="00A614A3"/>
    <w:rsid w:val="00A62D0F"/>
    <w:rsid w:val="00A6635E"/>
    <w:rsid w:val="00A663BF"/>
    <w:rsid w:val="00A66649"/>
    <w:rsid w:val="00A67305"/>
    <w:rsid w:val="00A673A3"/>
    <w:rsid w:val="00A71088"/>
    <w:rsid w:val="00A714C3"/>
    <w:rsid w:val="00A71A9D"/>
    <w:rsid w:val="00A71BC8"/>
    <w:rsid w:val="00A7242F"/>
    <w:rsid w:val="00A725E9"/>
    <w:rsid w:val="00A731DC"/>
    <w:rsid w:val="00A733F6"/>
    <w:rsid w:val="00A8030D"/>
    <w:rsid w:val="00A80685"/>
    <w:rsid w:val="00A81A67"/>
    <w:rsid w:val="00A82C14"/>
    <w:rsid w:val="00A82D0F"/>
    <w:rsid w:val="00A8364B"/>
    <w:rsid w:val="00A83D92"/>
    <w:rsid w:val="00A8418E"/>
    <w:rsid w:val="00A84A8A"/>
    <w:rsid w:val="00A84B72"/>
    <w:rsid w:val="00A8589C"/>
    <w:rsid w:val="00A86A26"/>
    <w:rsid w:val="00A86C9B"/>
    <w:rsid w:val="00A90A19"/>
    <w:rsid w:val="00A90CA3"/>
    <w:rsid w:val="00A90F83"/>
    <w:rsid w:val="00A92B91"/>
    <w:rsid w:val="00A95B7B"/>
    <w:rsid w:val="00A95B8B"/>
    <w:rsid w:val="00A95DA7"/>
    <w:rsid w:val="00A966D2"/>
    <w:rsid w:val="00A973B7"/>
    <w:rsid w:val="00AA0520"/>
    <w:rsid w:val="00AA280A"/>
    <w:rsid w:val="00AA2881"/>
    <w:rsid w:val="00AA3ED0"/>
    <w:rsid w:val="00AA4899"/>
    <w:rsid w:val="00AA497B"/>
    <w:rsid w:val="00AA4B3E"/>
    <w:rsid w:val="00AA5022"/>
    <w:rsid w:val="00AA53BF"/>
    <w:rsid w:val="00AA54BD"/>
    <w:rsid w:val="00AA7487"/>
    <w:rsid w:val="00AA7885"/>
    <w:rsid w:val="00AB1CBA"/>
    <w:rsid w:val="00AB1FA0"/>
    <w:rsid w:val="00AB3C07"/>
    <w:rsid w:val="00AB4A49"/>
    <w:rsid w:val="00AB54BD"/>
    <w:rsid w:val="00AB55B4"/>
    <w:rsid w:val="00AB586F"/>
    <w:rsid w:val="00AB61A5"/>
    <w:rsid w:val="00AB6855"/>
    <w:rsid w:val="00AB79AA"/>
    <w:rsid w:val="00AB7CC2"/>
    <w:rsid w:val="00AC084F"/>
    <w:rsid w:val="00AC0D92"/>
    <w:rsid w:val="00AC2154"/>
    <w:rsid w:val="00AC24A5"/>
    <w:rsid w:val="00AC2885"/>
    <w:rsid w:val="00AC2FE8"/>
    <w:rsid w:val="00AC3110"/>
    <w:rsid w:val="00AC34C0"/>
    <w:rsid w:val="00AC35AE"/>
    <w:rsid w:val="00AC46E1"/>
    <w:rsid w:val="00AC4F4A"/>
    <w:rsid w:val="00AC5F42"/>
    <w:rsid w:val="00AC60DD"/>
    <w:rsid w:val="00AC6944"/>
    <w:rsid w:val="00AC7AEC"/>
    <w:rsid w:val="00AC7FE3"/>
    <w:rsid w:val="00AD0483"/>
    <w:rsid w:val="00AD0BCB"/>
    <w:rsid w:val="00AD14D3"/>
    <w:rsid w:val="00AD157F"/>
    <w:rsid w:val="00AD398B"/>
    <w:rsid w:val="00AD3AA7"/>
    <w:rsid w:val="00AD3B72"/>
    <w:rsid w:val="00AD40FE"/>
    <w:rsid w:val="00AD54A6"/>
    <w:rsid w:val="00AD575B"/>
    <w:rsid w:val="00AD71C8"/>
    <w:rsid w:val="00AD7770"/>
    <w:rsid w:val="00AD7C3B"/>
    <w:rsid w:val="00AE01FA"/>
    <w:rsid w:val="00AE2389"/>
    <w:rsid w:val="00AE2F55"/>
    <w:rsid w:val="00AE39A5"/>
    <w:rsid w:val="00AE459D"/>
    <w:rsid w:val="00AE470F"/>
    <w:rsid w:val="00AE5B22"/>
    <w:rsid w:val="00AE6A71"/>
    <w:rsid w:val="00AE6C3E"/>
    <w:rsid w:val="00AE7BDB"/>
    <w:rsid w:val="00AF09A8"/>
    <w:rsid w:val="00AF0AEC"/>
    <w:rsid w:val="00AF1E90"/>
    <w:rsid w:val="00AF2C69"/>
    <w:rsid w:val="00AF3505"/>
    <w:rsid w:val="00AF3AD3"/>
    <w:rsid w:val="00AF47A6"/>
    <w:rsid w:val="00AF53F2"/>
    <w:rsid w:val="00AF56B0"/>
    <w:rsid w:val="00AF570E"/>
    <w:rsid w:val="00AF738A"/>
    <w:rsid w:val="00AF796E"/>
    <w:rsid w:val="00B0000C"/>
    <w:rsid w:val="00B0051C"/>
    <w:rsid w:val="00B01847"/>
    <w:rsid w:val="00B025C5"/>
    <w:rsid w:val="00B02A65"/>
    <w:rsid w:val="00B02E81"/>
    <w:rsid w:val="00B03017"/>
    <w:rsid w:val="00B03CC5"/>
    <w:rsid w:val="00B04A7D"/>
    <w:rsid w:val="00B05C1E"/>
    <w:rsid w:val="00B06A3D"/>
    <w:rsid w:val="00B07CFC"/>
    <w:rsid w:val="00B1031A"/>
    <w:rsid w:val="00B11AF7"/>
    <w:rsid w:val="00B11DEB"/>
    <w:rsid w:val="00B12D6C"/>
    <w:rsid w:val="00B133AA"/>
    <w:rsid w:val="00B135AA"/>
    <w:rsid w:val="00B15332"/>
    <w:rsid w:val="00B164AE"/>
    <w:rsid w:val="00B164F5"/>
    <w:rsid w:val="00B17046"/>
    <w:rsid w:val="00B17341"/>
    <w:rsid w:val="00B21E68"/>
    <w:rsid w:val="00B21F04"/>
    <w:rsid w:val="00B22508"/>
    <w:rsid w:val="00B234AD"/>
    <w:rsid w:val="00B23591"/>
    <w:rsid w:val="00B23751"/>
    <w:rsid w:val="00B23B57"/>
    <w:rsid w:val="00B24545"/>
    <w:rsid w:val="00B256B5"/>
    <w:rsid w:val="00B25E06"/>
    <w:rsid w:val="00B26196"/>
    <w:rsid w:val="00B263BA"/>
    <w:rsid w:val="00B26503"/>
    <w:rsid w:val="00B268AB"/>
    <w:rsid w:val="00B26A96"/>
    <w:rsid w:val="00B27AC7"/>
    <w:rsid w:val="00B30407"/>
    <w:rsid w:val="00B30F76"/>
    <w:rsid w:val="00B31189"/>
    <w:rsid w:val="00B3155E"/>
    <w:rsid w:val="00B317D2"/>
    <w:rsid w:val="00B33709"/>
    <w:rsid w:val="00B338E1"/>
    <w:rsid w:val="00B338EA"/>
    <w:rsid w:val="00B33C7F"/>
    <w:rsid w:val="00B3449E"/>
    <w:rsid w:val="00B34D5B"/>
    <w:rsid w:val="00B351E4"/>
    <w:rsid w:val="00B361A9"/>
    <w:rsid w:val="00B36204"/>
    <w:rsid w:val="00B41006"/>
    <w:rsid w:val="00B41754"/>
    <w:rsid w:val="00B4195E"/>
    <w:rsid w:val="00B42C3D"/>
    <w:rsid w:val="00B43640"/>
    <w:rsid w:val="00B436E0"/>
    <w:rsid w:val="00B439D6"/>
    <w:rsid w:val="00B43D41"/>
    <w:rsid w:val="00B43F4B"/>
    <w:rsid w:val="00B45086"/>
    <w:rsid w:val="00B454A4"/>
    <w:rsid w:val="00B45C7F"/>
    <w:rsid w:val="00B4634B"/>
    <w:rsid w:val="00B46888"/>
    <w:rsid w:val="00B46897"/>
    <w:rsid w:val="00B47E0B"/>
    <w:rsid w:val="00B50198"/>
    <w:rsid w:val="00B5063A"/>
    <w:rsid w:val="00B50BE2"/>
    <w:rsid w:val="00B51666"/>
    <w:rsid w:val="00B520DB"/>
    <w:rsid w:val="00B52E80"/>
    <w:rsid w:val="00B53CF6"/>
    <w:rsid w:val="00B53E02"/>
    <w:rsid w:val="00B53EF3"/>
    <w:rsid w:val="00B54478"/>
    <w:rsid w:val="00B550D1"/>
    <w:rsid w:val="00B55288"/>
    <w:rsid w:val="00B5556B"/>
    <w:rsid w:val="00B56C96"/>
    <w:rsid w:val="00B56DAB"/>
    <w:rsid w:val="00B56FA6"/>
    <w:rsid w:val="00B576A6"/>
    <w:rsid w:val="00B57D27"/>
    <w:rsid w:val="00B57E58"/>
    <w:rsid w:val="00B601B7"/>
    <w:rsid w:val="00B605AE"/>
    <w:rsid w:val="00B607A3"/>
    <w:rsid w:val="00B62E2A"/>
    <w:rsid w:val="00B631F6"/>
    <w:rsid w:val="00B63A2C"/>
    <w:rsid w:val="00B63CC3"/>
    <w:rsid w:val="00B6425E"/>
    <w:rsid w:val="00B66319"/>
    <w:rsid w:val="00B70459"/>
    <w:rsid w:val="00B70EA0"/>
    <w:rsid w:val="00B70F4D"/>
    <w:rsid w:val="00B712B8"/>
    <w:rsid w:val="00B719B3"/>
    <w:rsid w:val="00B737D3"/>
    <w:rsid w:val="00B73838"/>
    <w:rsid w:val="00B73DAE"/>
    <w:rsid w:val="00B74A18"/>
    <w:rsid w:val="00B74BF8"/>
    <w:rsid w:val="00B7540D"/>
    <w:rsid w:val="00B77A77"/>
    <w:rsid w:val="00B8017B"/>
    <w:rsid w:val="00B80FB8"/>
    <w:rsid w:val="00B812A6"/>
    <w:rsid w:val="00B828E7"/>
    <w:rsid w:val="00B8402E"/>
    <w:rsid w:val="00B84A9A"/>
    <w:rsid w:val="00B862D1"/>
    <w:rsid w:val="00B914F3"/>
    <w:rsid w:val="00B92746"/>
    <w:rsid w:val="00B93B4D"/>
    <w:rsid w:val="00B944A3"/>
    <w:rsid w:val="00B9491F"/>
    <w:rsid w:val="00B95267"/>
    <w:rsid w:val="00B95F00"/>
    <w:rsid w:val="00B95F27"/>
    <w:rsid w:val="00B97AF3"/>
    <w:rsid w:val="00B97B5F"/>
    <w:rsid w:val="00BA0525"/>
    <w:rsid w:val="00BA0723"/>
    <w:rsid w:val="00BA09EA"/>
    <w:rsid w:val="00BA0B64"/>
    <w:rsid w:val="00BA1221"/>
    <w:rsid w:val="00BA1D59"/>
    <w:rsid w:val="00BA213D"/>
    <w:rsid w:val="00BA2495"/>
    <w:rsid w:val="00BA335D"/>
    <w:rsid w:val="00BA59A4"/>
    <w:rsid w:val="00BA5C77"/>
    <w:rsid w:val="00BA6022"/>
    <w:rsid w:val="00BA6BA9"/>
    <w:rsid w:val="00BA6D0C"/>
    <w:rsid w:val="00BA6FC7"/>
    <w:rsid w:val="00BA73C0"/>
    <w:rsid w:val="00BB0932"/>
    <w:rsid w:val="00BB1234"/>
    <w:rsid w:val="00BB13AA"/>
    <w:rsid w:val="00BB1EBE"/>
    <w:rsid w:val="00BB3A7D"/>
    <w:rsid w:val="00BB56D2"/>
    <w:rsid w:val="00BB5704"/>
    <w:rsid w:val="00BB57DC"/>
    <w:rsid w:val="00BB5AC0"/>
    <w:rsid w:val="00BB5BF4"/>
    <w:rsid w:val="00BB5F04"/>
    <w:rsid w:val="00BB61ED"/>
    <w:rsid w:val="00BB646F"/>
    <w:rsid w:val="00BB6800"/>
    <w:rsid w:val="00BB6886"/>
    <w:rsid w:val="00BB74E7"/>
    <w:rsid w:val="00BB7F12"/>
    <w:rsid w:val="00BB7FEC"/>
    <w:rsid w:val="00BC2901"/>
    <w:rsid w:val="00BC29D3"/>
    <w:rsid w:val="00BC322E"/>
    <w:rsid w:val="00BC3D29"/>
    <w:rsid w:val="00BC400B"/>
    <w:rsid w:val="00BC66A0"/>
    <w:rsid w:val="00BC7C5D"/>
    <w:rsid w:val="00BC7D62"/>
    <w:rsid w:val="00BC7FE2"/>
    <w:rsid w:val="00BD0BCB"/>
    <w:rsid w:val="00BD116F"/>
    <w:rsid w:val="00BD15FD"/>
    <w:rsid w:val="00BD371E"/>
    <w:rsid w:val="00BD3C8E"/>
    <w:rsid w:val="00BD5E1C"/>
    <w:rsid w:val="00BD5FD8"/>
    <w:rsid w:val="00BD74FF"/>
    <w:rsid w:val="00BE04A8"/>
    <w:rsid w:val="00BE2C1D"/>
    <w:rsid w:val="00BE34DA"/>
    <w:rsid w:val="00BE356B"/>
    <w:rsid w:val="00BE6F3A"/>
    <w:rsid w:val="00BE760A"/>
    <w:rsid w:val="00BE7B2F"/>
    <w:rsid w:val="00BF1C0C"/>
    <w:rsid w:val="00BF2438"/>
    <w:rsid w:val="00BF3568"/>
    <w:rsid w:val="00BF4957"/>
    <w:rsid w:val="00BF51A4"/>
    <w:rsid w:val="00BF52BC"/>
    <w:rsid w:val="00BF581E"/>
    <w:rsid w:val="00BF5BC2"/>
    <w:rsid w:val="00BF5C15"/>
    <w:rsid w:val="00BF5F61"/>
    <w:rsid w:val="00C00635"/>
    <w:rsid w:val="00C009B0"/>
    <w:rsid w:val="00C0163E"/>
    <w:rsid w:val="00C02E01"/>
    <w:rsid w:val="00C0398A"/>
    <w:rsid w:val="00C04032"/>
    <w:rsid w:val="00C04493"/>
    <w:rsid w:val="00C04802"/>
    <w:rsid w:val="00C05539"/>
    <w:rsid w:val="00C07B7D"/>
    <w:rsid w:val="00C07D67"/>
    <w:rsid w:val="00C10288"/>
    <w:rsid w:val="00C107F5"/>
    <w:rsid w:val="00C10A79"/>
    <w:rsid w:val="00C126E9"/>
    <w:rsid w:val="00C131BB"/>
    <w:rsid w:val="00C137D4"/>
    <w:rsid w:val="00C1393D"/>
    <w:rsid w:val="00C1411A"/>
    <w:rsid w:val="00C15346"/>
    <w:rsid w:val="00C16E0B"/>
    <w:rsid w:val="00C177EC"/>
    <w:rsid w:val="00C20C90"/>
    <w:rsid w:val="00C22FF1"/>
    <w:rsid w:val="00C23DDC"/>
    <w:rsid w:val="00C2444B"/>
    <w:rsid w:val="00C251E8"/>
    <w:rsid w:val="00C25A32"/>
    <w:rsid w:val="00C26FC8"/>
    <w:rsid w:val="00C273E2"/>
    <w:rsid w:val="00C27AC6"/>
    <w:rsid w:val="00C27F8A"/>
    <w:rsid w:val="00C311F4"/>
    <w:rsid w:val="00C318CA"/>
    <w:rsid w:val="00C3194A"/>
    <w:rsid w:val="00C3205C"/>
    <w:rsid w:val="00C32710"/>
    <w:rsid w:val="00C32A96"/>
    <w:rsid w:val="00C331F9"/>
    <w:rsid w:val="00C3393C"/>
    <w:rsid w:val="00C346D7"/>
    <w:rsid w:val="00C349D8"/>
    <w:rsid w:val="00C3502E"/>
    <w:rsid w:val="00C4081C"/>
    <w:rsid w:val="00C41F85"/>
    <w:rsid w:val="00C42D76"/>
    <w:rsid w:val="00C43629"/>
    <w:rsid w:val="00C43E50"/>
    <w:rsid w:val="00C444BD"/>
    <w:rsid w:val="00C44612"/>
    <w:rsid w:val="00C447C2"/>
    <w:rsid w:val="00C44D55"/>
    <w:rsid w:val="00C45295"/>
    <w:rsid w:val="00C4589A"/>
    <w:rsid w:val="00C45EDE"/>
    <w:rsid w:val="00C462F3"/>
    <w:rsid w:val="00C470C8"/>
    <w:rsid w:val="00C47B3F"/>
    <w:rsid w:val="00C47BDD"/>
    <w:rsid w:val="00C50116"/>
    <w:rsid w:val="00C507A4"/>
    <w:rsid w:val="00C50972"/>
    <w:rsid w:val="00C50F6C"/>
    <w:rsid w:val="00C5111E"/>
    <w:rsid w:val="00C51148"/>
    <w:rsid w:val="00C525E4"/>
    <w:rsid w:val="00C528FA"/>
    <w:rsid w:val="00C5306D"/>
    <w:rsid w:val="00C5323A"/>
    <w:rsid w:val="00C53B67"/>
    <w:rsid w:val="00C53B88"/>
    <w:rsid w:val="00C54368"/>
    <w:rsid w:val="00C54F50"/>
    <w:rsid w:val="00C554FF"/>
    <w:rsid w:val="00C556E0"/>
    <w:rsid w:val="00C558A1"/>
    <w:rsid w:val="00C569BB"/>
    <w:rsid w:val="00C56D93"/>
    <w:rsid w:val="00C575EE"/>
    <w:rsid w:val="00C576C6"/>
    <w:rsid w:val="00C5797B"/>
    <w:rsid w:val="00C579EC"/>
    <w:rsid w:val="00C57AAC"/>
    <w:rsid w:val="00C62253"/>
    <w:rsid w:val="00C62C6D"/>
    <w:rsid w:val="00C62D8D"/>
    <w:rsid w:val="00C63403"/>
    <w:rsid w:val="00C635AE"/>
    <w:rsid w:val="00C6444E"/>
    <w:rsid w:val="00C64AF8"/>
    <w:rsid w:val="00C65407"/>
    <w:rsid w:val="00C655DC"/>
    <w:rsid w:val="00C65875"/>
    <w:rsid w:val="00C669AF"/>
    <w:rsid w:val="00C7009E"/>
    <w:rsid w:val="00C70352"/>
    <w:rsid w:val="00C7038A"/>
    <w:rsid w:val="00C707B4"/>
    <w:rsid w:val="00C71A8F"/>
    <w:rsid w:val="00C71EAE"/>
    <w:rsid w:val="00C71EC2"/>
    <w:rsid w:val="00C73407"/>
    <w:rsid w:val="00C74075"/>
    <w:rsid w:val="00C74A0C"/>
    <w:rsid w:val="00C753CB"/>
    <w:rsid w:val="00C763F2"/>
    <w:rsid w:val="00C77FC4"/>
    <w:rsid w:val="00C8010C"/>
    <w:rsid w:val="00C82004"/>
    <w:rsid w:val="00C82DC4"/>
    <w:rsid w:val="00C835C9"/>
    <w:rsid w:val="00C8369E"/>
    <w:rsid w:val="00C837B2"/>
    <w:rsid w:val="00C8481F"/>
    <w:rsid w:val="00C84EEF"/>
    <w:rsid w:val="00C8628D"/>
    <w:rsid w:val="00C9019B"/>
    <w:rsid w:val="00C90732"/>
    <w:rsid w:val="00C9291B"/>
    <w:rsid w:val="00C930A5"/>
    <w:rsid w:val="00C93167"/>
    <w:rsid w:val="00C9425E"/>
    <w:rsid w:val="00C960B0"/>
    <w:rsid w:val="00C96161"/>
    <w:rsid w:val="00C96F8D"/>
    <w:rsid w:val="00C97A76"/>
    <w:rsid w:val="00CA00BF"/>
    <w:rsid w:val="00CA10FB"/>
    <w:rsid w:val="00CA35FD"/>
    <w:rsid w:val="00CA4228"/>
    <w:rsid w:val="00CA4EC7"/>
    <w:rsid w:val="00CA5D25"/>
    <w:rsid w:val="00CA6281"/>
    <w:rsid w:val="00CA67A9"/>
    <w:rsid w:val="00CA6CAD"/>
    <w:rsid w:val="00CA6FAA"/>
    <w:rsid w:val="00CA7FE6"/>
    <w:rsid w:val="00CB0A8E"/>
    <w:rsid w:val="00CB0AB6"/>
    <w:rsid w:val="00CB0BB9"/>
    <w:rsid w:val="00CB13A7"/>
    <w:rsid w:val="00CB1D7E"/>
    <w:rsid w:val="00CB21CC"/>
    <w:rsid w:val="00CB2ADD"/>
    <w:rsid w:val="00CB2E09"/>
    <w:rsid w:val="00CB35CF"/>
    <w:rsid w:val="00CB35E2"/>
    <w:rsid w:val="00CB37AB"/>
    <w:rsid w:val="00CB4249"/>
    <w:rsid w:val="00CB4442"/>
    <w:rsid w:val="00CB52D3"/>
    <w:rsid w:val="00CB5BCF"/>
    <w:rsid w:val="00CB5C16"/>
    <w:rsid w:val="00CB5D9D"/>
    <w:rsid w:val="00CB6397"/>
    <w:rsid w:val="00CB66CA"/>
    <w:rsid w:val="00CB6A78"/>
    <w:rsid w:val="00CB7180"/>
    <w:rsid w:val="00CB71C0"/>
    <w:rsid w:val="00CB7AA9"/>
    <w:rsid w:val="00CC0283"/>
    <w:rsid w:val="00CC0404"/>
    <w:rsid w:val="00CC13FF"/>
    <w:rsid w:val="00CC1663"/>
    <w:rsid w:val="00CC2F3C"/>
    <w:rsid w:val="00CC43B4"/>
    <w:rsid w:val="00CC5206"/>
    <w:rsid w:val="00CC5C03"/>
    <w:rsid w:val="00CC66AB"/>
    <w:rsid w:val="00CC6F34"/>
    <w:rsid w:val="00CC6FAC"/>
    <w:rsid w:val="00CC71EE"/>
    <w:rsid w:val="00CC7285"/>
    <w:rsid w:val="00CC7569"/>
    <w:rsid w:val="00CD019E"/>
    <w:rsid w:val="00CD01B8"/>
    <w:rsid w:val="00CD022F"/>
    <w:rsid w:val="00CD4536"/>
    <w:rsid w:val="00CD4795"/>
    <w:rsid w:val="00CD60F6"/>
    <w:rsid w:val="00CD7158"/>
    <w:rsid w:val="00CD75E3"/>
    <w:rsid w:val="00CE0717"/>
    <w:rsid w:val="00CE0841"/>
    <w:rsid w:val="00CE15EE"/>
    <w:rsid w:val="00CE17A6"/>
    <w:rsid w:val="00CE1E62"/>
    <w:rsid w:val="00CE2605"/>
    <w:rsid w:val="00CE2CD1"/>
    <w:rsid w:val="00CE3C61"/>
    <w:rsid w:val="00CE4999"/>
    <w:rsid w:val="00CE4EB7"/>
    <w:rsid w:val="00CE596B"/>
    <w:rsid w:val="00CE6038"/>
    <w:rsid w:val="00CE6CE1"/>
    <w:rsid w:val="00CE6D6F"/>
    <w:rsid w:val="00CE6F36"/>
    <w:rsid w:val="00CE7ACD"/>
    <w:rsid w:val="00CE7D1C"/>
    <w:rsid w:val="00CE7D62"/>
    <w:rsid w:val="00CF0C4D"/>
    <w:rsid w:val="00CF0D7F"/>
    <w:rsid w:val="00CF2021"/>
    <w:rsid w:val="00CF34CA"/>
    <w:rsid w:val="00CF5385"/>
    <w:rsid w:val="00CF659A"/>
    <w:rsid w:val="00CF7704"/>
    <w:rsid w:val="00D00014"/>
    <w:rsid w:val="00D00759"/>
    <w:rsid w:val="00D00EBD"/>
    <w:rsid w:val="00D015EF"/>
    <w:rsid w:val="00D01BE5"/>
    <w:rsid w:val="00D02A15"/>
    <w:rsid w:val="00D02AFB"/>
    <w:rsid w:val="00D03DE6"/>
    <w:rsid w:val="00D0591E"/>
    <w:rsid w:val="00D05AE8"/>
    <w:rsid w:val="00D05E4D"/>
    <w:rsid w:val="00D06333"/>
    <w:rsid w:val="00D07A2A"/>
    <w:rsid w:val="00D07ED8"/>
    <w:rsid w:val="00D11FD5"/>
    <w:rsid w:val="00D12A75"/>
    <w:rsid w:val="00D133BC"/>
    <w:rsid w:val="00D140F7"/>
    <w:rsid w:val="00D14715"/>
    <w:rsid w:val="00D15A0F"/>
    <w:rsid w:val="00D15EB0"/>
    <w:rsid w:val="00D15F9E"/>
    <w:rsid w:val="00D169E0"/>
    <w:rsid w:val="00D16E98"/>
    <w:rsid w:val="00D203C3"/>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DBC"/>
    <w:rsid w:val="00D327BF"/>
    <w:rsid w:val="00D33384"/>
    <w:rsid w:val="00D33CDF"/>
    <w:rsid w:val="00D34A01"/>
    <w:rsid w:val="00D351DC"/>
    <w:rsid w:val="00D37231"/>
    <w:rsid w:val="00D37DD4"/>
    <w:rsid w:val="00D41458"/>
    <w:rsid w:val="00D416E7"/>
    <w:rsid w:val="00D4374E"/>
    <w:rsid w:val="00D4428F"/>
    <w:rsid w:val="00D45088"/>
    <w:rsid w:val="00D45198"/>
    <w:rsid w:val="00D451D1"/>
    <w:rsid w:val="00D453ED"/>
    <w:rsid w:val="00D467E5"/>
    <w:rsid w:val="00D46EB0"/>
    <w:rsid w:val="00D46FB5"/>
    <w:rsid w:val="00D505DC"/>
    <w:rsid w:val="00D506A7"/>
    <w:rsid w:val="00D5080A"/>
    <w:rsid w:val="00D50984"/>
    <w:rsid w:val="00D50E84"/>
    <w:rsid w:val="00D52170"/>
    <w:rsid w:val="00D5225C"/>
    <w:rsid w:val="00D52FFD"/>
    <w:rsid w:val="00D53BFE"/>
    <w:rsid w:val="00D53C6E"/>
    <w:rsid w:val="00D53E72"/>
    <w:rsid w:val="00D54355"/>
    <w:rsid w:val="00D54992"/>
    <w:rsid w:val="00D54AEE"/>
    <w:rsid w:val="00D54D7A"/>
    <w:rsid w:val="00D55ACE"/>
    <w:rsid w:val="00D5690E"/>
    <w:rsid w:val="00D56C59"/>
    <w:rsid w:val="00D57D9D"/>
    <w:rsid w:val="00D61C42"/>
    <w:rsid w:val="00D62743"/>
    <w:rsid w:val="00D6316C"/>
    <w:rsid w:val="00D63CBB"/>
    <w:rsid w:val="00D64487"/>
    <w:rsid w:val="00D64685"/>
    <w:rsid w:val="00D64A5F"/>
    <w:rsid w:val="00D65673"/>
    <w:rsid w:val="00D65AEB"/>
    <w:rsid w:val="00D65B53"/>
    <w:rsid w:val="00D66651"/>
    <w:rsid w:val="00D6668A"/>
    <w:rsid w:val="00D677B3"/>
    <w:rsid w:val="00D67B1C"/>
    <w:rsid w:val="00D70D6A"/>
    <w:rsid w:val="00D71212"/>
    <w:rsid w:val="00D72A6D"/>
    <w:rsid w:val="00D72BBB"/>
    <w:rsid w:val="00D743B9"/>
    <w:rsid w:val="00D743E5"/>
    <w:rsid w:val="00D758E5"/>
    <w:rsid w:val="00D7605E"/>
    <w:rsid w:val="00D761F4"/>
    <w:rsid w:val="00D77520"/>
    <w:rsid w:val="00D77E58"/>
    <w:rsid w:val="00D80447"/>
    <w:rsid w:val="00D804B7"/>
    <w:rsid w:val="00D80E69"/>
    <w:rsid w:val="00D810CC"/>
    <w:rsid w:val="00D8152D"/>
    <w:rsid w:val="00D81C9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BD8"/>
    <w:rsid w:val="00D92D66"/>
    <w:rsid w:val="00D93A49"/>
    <w:rsid w:val="00D93F8F"/>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724"/>
    <w:rsid w:val="00DA23B1"/>
    <w:rsid w:val="00DA24D9"/>
    <w:rsid w:val="00DA2D00"/>
    <w:rsid w:val="00DA4592"/>
    <w:rsid w:val="00DA503B"/>
    <w:rsid w:val="00DA5BA3"/>
    <w:rsid w:val="00DB1195"/>
    <w:rsid w:val="00DB1614"/>
    <w:rsid w:val="00DB19AE"/>
    <w:rsid w:val="00DB1A8F"/>
    <w:rsid w:val="00DB1BFF"/>
    <w:rsid w:val="00DB2D14"/>
    <w:rsid w:val="00DB31E0"/>
    <w:rsid w:val="00DB3DEE"/>
    <w:rsid w:val="00DB4693"/>
    <w:rsid w:val="00DB51F8"/>
    <w:rsid w:val="00DB592A"/>
    <w:rsid w:val="00DB616F"/>
    <w:rsid w:val="00DB6B2F"/>
    <w:rsid w:val="00DB7409"/>
    <w:rsid w:val="00DB7578"/>
    <w:rsid w:val="00DB77F1"/>
    <w:rsid w:val="00DB7F6C"/>
    <w:rsid w:val="00DB7F90"/>
    <w:rsid w:val="00DC0472"/>
    <w:rsid w:val="00DC0A70"/>
    <w:rsid w:val="00DC208E"/>
    <w:rsid w:val="00DC3021"/>
    <w:rsid w:val="00DC3431"/>
    <w:rsid w:val="00DC37EA"/>
    <w:rsid w:val="00DC4DBE"/>
    <w:rsid w:val="00DC5271"/>
    <w:rsid w:val="00DC7F92"/>
    <w:rsid w:val="00DD0031"/>
    <w:rsid w:val="00DD0E56"/>
    <w:rsid w:val="00DD12BD"/>
    <w:rsid w:val="00DD13A6"/>
    <w:rsid w:val="00DD3A84"/>
    <w:rsid w:val="00DD3F52"/>
    <w:rsid w:val="00DD6DE7"/>
    <w:rsid w:val="00DE009E"/>
    <w:rsid w:val="00DE3347"/>
    <w:rsid w:val="00DE3605"/>
    <w:rsid w:val="00DE365C"/>
    <w:rsid w:val="00DE4A01"/>
    <w:rsid w:val="00DE4C2A"/>
    <w:rsid w:val="00DE542B"/>
    <w:rsid w:val="00DE5669"/>
    <w:rsid w:val="00DE5719"/>
    <w:rsid w:val="00DE6812"/>
    <w:rsid w:val="00DE75F5"/>
    <w:rsid w:val="00DF010D"/>
    <w:rsid w:val="00DF0905"/>
    <w:rsid w:val="00DF0B26"/>
    <w:rsid w:val="00DF1474"/>
    <w:rsid w:val="00DF2666"/>
    <w:rsid w:val="00DF4BF9"/>
    <w:rsid w:val="00DF4FB5"/>
    <w:rsid w:val="00DF51EA"/>
    <w:rsid w:val="00DF56C6"/>
    <w:rsid w:val="00DF5FF2"/>
    <w:rsid w:val="00DF6657"/>
    <w:rsid w:val="00DF7CF8"/>
    <w:rsid w:val="00E00DB5"/>
    <w:rsid w:val="00E015E6"/>
    <w:rsid w:val="00E0188D"/>
    <w:rsid w:val="00E0336E"/>
    <w:rsid w:val="00E04442"/>
    <w:rsid w:val="00E0469B"/>
    <w:rsid w:val="00E052FE"/>
    <w:rsid w:val="00E0568A"/>
    <w:rsid w:val="00E057D7"/>
    <w:rsid w:val="00E05D72"/>
    <w:rsid w:val="00E05FDE"/>
    <w:rsid w:val="00E06C59"/>
    <w:rsid w:val="00E0769F"/>
    <w:rsid w:val="00E07EE1"/>
    <w:rsid w:val="00E107A2"/>
    <w:rsid w:val="00E11C6B"/>
    <w:rsid w:val="00E12B93"/>
    <w:rsid w:val="00E135FF"/>
    <w:rsid w:val="00E13748"/>
    <w:rsid w:val="00E148F8"/>
    <w:rsid w:val="00E15781"/>
    <w:rsid w:val="00E17195"/>
    <w:rsid w:val="00E174C9"/>
    <w:rsid w:val="00E20C7F"/>
    <w:rsid w:val="00E20D1B"/>
    <w:rsid w:val="00E20F2E"/>
    <w:rsid w:val="00E218CE"/>
    <w:rsid w:val="00E21F06"/>
    <w:rsid w:val="00E22185"/>
    <w:rsid w:val="00E238F7"/>
    <w:rsid w:val="00E24FEE"/>
    <w:rsid w:val="00E25108"/>
    <w:rsid w:val="00E251F7"/>
    <w:rsid w:val="00E26032"/>
    <w:rsid w:val="00E26913"/>
    <w:rsid w:val="00E2764D"/>
    <w:rsid w:val="00E27F14"/>
    <w:rsid w:val="00E3048A"/>
    <w:rsid w:val="00E30522"/>
    <w:rsid w:val="00E30F77"/>
    <w:rsid w:val="00E31008"/>
    <w:rsid w:val="00E3100F"/>
    <w:rsid w:val="00E31242"/>
    <w:rsid w:val="00E31CD0"/>
    <w:rsid w:val="00E32C6D"/>
    <w:rsid w:val="00E33950"/>
    <w:rsid w:val="00E33D4D"/>
    <w:rsid w:val="00E3507A"/>
    <w:rsid w:val="00E3552B"/>
    <w:rsid w:val="00E35AD5"/>
    <w:rsid w:val="00E35D07"/>
    <w:rsid w:val="00E35F96"/>
    <w:rsid w:val="00E3610E"/>
    <w:rsid w:val="00E36479"/>
    <w:rsid w:val="00E36BF7"/>
    <w:rsid w:val="00E37156"/>
    <w:rsid w:val="00E4075D"/>
    <w:rsid w:val="00E41073"/>
    <w:rsid w:val="00E41391"/>
    <w:rsid w:val="00E41B94"/>
    <w:rsid w:val="00E41C13"/>
    <w:rsid w:val="00E428EE"/>
    <w:rsid w:val="00E43819"/>
    <w:rsid w:val="00E43FC0"/>
    <w:rsid w:val="00E44722"/>
    <w:rsid w:val="00E44B1F"/>
    <w:rsid w:val="00E45017"/>
    <w:rsid w:val="00E451F2"/>
    <w:rsid w:val="00E45CB6"/>
    <w:rsid w:val="00E46F93"/>
    <w:rsid w:val="00E51C8B"/>
    <w:rsid w:val="00E51FE1"/>
    <w:rsid w:val="00E5290D"/>
    <w:rsid w:val="00E53437"/>
    <w:rsid w:val="00E546D1"/>
    <w:rsid w:val="00E54B3A"/>
    <w:rsid w:val="00E54D21"/>
    <w:rsid w:val="00E55127"/>
    <w:rsid w:val="00E554B0"/>
    <w:rsid w:val="00E55803"/>
    <w:rsid w:val="00E56317"/>
    <w:rsid w:val="00E5647C"/>
    <w:rsid w:val="00E56935"/>
    <w:rsid w:val="00E571F1"/>
    <w:rsid w:val="00E57320"/>
    <w:rsid w:val="00E60B18"/>
    <w:rsid w:val="00E60F2A"/>
    <w:rsid w:val="00E61592"/>
    <w:rsid w:val="00E62391"/>
    <w:rsid w:val="00E6268A"/>
    <w:rsid w:val="00E63176"/>
    <w:rsid w:val="00E63485"/>
    <w:rsid w:val="00E634BD"/>
    <w:rsid w:val="00E65D30"/>
    <w:rsid w:val="00E6776F"/>
    <w:rsid w:val="00E677CD"/>
    <w:rsid w:val="00E70057"/>
    <w:rsid w:val="00E70AF2"/>
    <w:rsid w:val="00E7119E"/>
    <w:rsid w:val="00E71E91"/>
    <w:rsid w:val="00E7247A"/>
    <w:rsid w:val="00E72800"/>
    <w:rsid w:val="00E75876"/>
    <w:rsid w:val="00E76032"/>
    <w:rsid w:val="00E7612D"/>
    <w:rsid w:val="00E76372"/>
    <w:rsid w:val="00E7728E"/>
    <w:rsid w:val="00E7751C"/>
    <w:rsid w:val="00E802BC"/>
    <w:rsid w:val="00E81167"/>
    <w:rsid w:val="00E82711"/>
    <w:rsid w:val="00E8284D"/>
    <w:rsid w:val="00E83BC6"/>
    <w:rsid w:val="00E84FF4"/>
    <w:rsid w:val="00E85940"/>
    <w:rsid w:val="00E86394"/>
    <w:rsid w:val="00E8667B"/>
    <w:rsid w:val="00E904A0"/>
    <w:rsid w:val="00E90EBA"/>
    <w:rsid w:val="00E922C6"/>
    <w:rsid w:val="00E9268B"/>
    <w:rsid w:val="00E94230"/>
    <w:rsid w:val="00E947E6"/>
    <w:rsid w:val="00E960E6"/>
    <w:rsid w:val="00E9677F"/>
    <w:rsid w:val="00E96D27"/>
    <w:rsid w:val="00E9747D"/>
    <w:rsid w:val="00E9763D"/>
    <w:rsid w:val="00EA0364"/>
    <w:rsid w:val="00EA03DA"/>
    <w:rsid w:val="00EA15D0"/>
    <w:rsid w:val="00EA1995"/>
    <w:rsid w:val="00EA31ED"/>
    <w:rsid w:val="00EA4058"/>
    <w:rsid w:val="00EA4A15"/>
    <w:rsid w:val="00EA5968"/>
    <w:rsid w:val="00EA5AA2"/>
    <w:rsid w:val="00EA5AE8"/>
    <w:rsid w:val="00EA5E36"/>
    <w:rsid w:val="00EA651F"/>
    <w:rsid w:val="00EA7175"/>
    <w:rsid w:val="00EA7DDF"/>
    <w:rsid w:val="00EB09BE"/>
    <w:rsid w:val="00EB13EF"/>
    <w:rsid w:val="00EB297F"/>
    <w:rsid w:val="00EB2EF4"/>
    <w:rsid w:val="00EB32E3"/>
    <w:rsid w:val="00EB41DE"/>
    <w:rsid w:val="00EB4B9C"/>
    <w:rsid w:val="00EB51D6"/>
    <w:rsid w:val="00EB55D0"/>
    <w:rsid w:val="00EB577E"/>
    <w:rsid w:val="00EB6520"/>
    <w:rsid w:val="00EB6DB6"/>
    <w:rsid w:val="00EB7302"/>
    <w:rsid w:val="00EC04D0"/>
    <w:rsid w:val="00EC2269"/>
    <w:rsid w:val="00EC2C01"/>
    <w:rsid w:val="00EC3275"/>
    <w:rsid w:val="00EC4C79"/>
    <w:rsid w:val="00EC4DE7"/>
    <w:rsid w:val="00EC50C5"/>
    <w:rsid w:val="00EC5A01"/>
    <w:rsid w:val="00EC5C96"/>
    <w:rsid w:val="00EC634E"/>
    <w:rsid w:val="00EC6F78"/>
    <w:rsid w:val="00EC6FFB"/>
    <w:rsid w:val="00EC776F"/>
    <w:rsid w:val="00EC7D56"/>
    <w:rsid w:val="00EC7F95"/>
    <w:rsid w:val="00ED000A"/>
    <w:rsid w:val="00ED05A2"/>
    <w:rsid w:val="00ED0A2D"/>
    <w:rsid w:val="00ED0C09"/>
    <w:rsid w:val="00ED0CB0"/>
    <w:rsid w:val="00ED1A96"/>
    <w:rsid w:val="00ED2086"/>
    <w:rsid w:val="00ED2660"/>
    <w:rsid w:val="00ED35DF"/>
    <w:rsid w:val="00ED3FCF"/>
    <w:rsid w:val="00ED4649"/>
    <w:rsid w:val="00ED4E33"/>
    <w:rsid w:val="00ED5B28"/>
    <w:rsid w:val="00ED69FB"/>
    <w:rsid w:val="00ED6AFB"/>
    <w:rsid w:val="00ED7CDE"/>
    <w:rsid w:val="00ED7D17"/>
    <w:rsid w:val="00EE076D"/>
    <w:rsid w:val="00EE1FEE"/>
    <w:rsid w:val="00EE339E"/>
    <w:rsid w:val="00EE3D47"/>
    <w:rsid w:val="00EE440C"/>
    <w:rsid w:val="00EE4431"/>
    <w:rsid w:val="00EE4704"/>
    <w:rsid w:val="00EE752C"/>
    <w:rsid w:val="00EE7722"/>
    <w:rsid w:val="00EE7EA9"/>
    <w:rsid w:val="00EF038A"/>
    <w:rsid w:val="00EF05BE"/>
    <w:rsid w:val="00EF06E0"/>
    <w:rsid w:val="00EF0721"/>
    <w:rsid w:val="00EF0FC0"/>
    <w:rsid w:val="00EF1ADD"/>
    <w:rsid w:val="00EF1D87"/>
    <w:rsid w:val="00EF2900"/>
    <w:rsid w:val="00EF2A15"/>
    <w:rsid w:val="00EF30B0"/>
    <w:rsid w:val="00EF47CA"/>
    <w:rsid w:val="00EF4E8C"/>
    <w:rsid w:val="00EF5EBB"/>
    <w:rsid w:val="00EF77A8"/>
    <w:rsid w:val="00F0097B"/>
    <w:rsid w:val="00F011BC"/>
    <w:rsid w:val="00F01549"/>
    <w:rsid w:val="00F0356A"/>
    <w:rsid w:val="00F0378C"/>
    <w:rsid w:val="00F04005"/>
    <w:rsid w:val="00F04416"/>
    <w:rsid w:val="00F04F79"/>
    <w:rsid w:val="00F05211"/>
    <w:rsid w:val="00F053DD"/>
    <w:rsid w:val="00F05F62"/>
    <w:rsid w:val="00F060B0"/>
    <w:rsid w:val="00F06A0C"/>
    <w:rsid w:val="00F07B2C"/>
    <w:rsid w:val="00F104A4"/>
    <w:rsid w:val="00F1181D"/>
    <w:rsid w:val="00F13324"/>
    <w:rsid w:val="00F13711"/>
    <w:rsid w:val="00F13917"/>
    <w:rsid w:val="00F16B22"/>
    <w:rsid w:val="00F16E53"/>
    <w:rsid w:val="00F2035D"/>
    <w:rsid w:val="00F2146F"/>
    <w:rsid w:val="00F219F1"/>
    <w:rsid w:val="00F21BF1"/>
    <w:rsid w:val="00F21C61"/>
    <w:rsid w:val="00F2404D"/>
    <w:rsid w:val="00F25C01"/>
    <w:rsid w:val="00F2608B"/>
    <w:rsid w:val="00F3084D"/>
    <w:rsid w:val="00F30875"/>
    <w:rsid w:val="00F31192"/>
    <w:rsid w:val="00F32214"/>
    <w:rsid w:val="00F3239E"/>
    <w:rsid w:val="00F324B8"/>
    <w:rsid w:val="00F32ACD"/>
    <w:rsid w:val="00F32D52"/>
    <w:rsid w:val="00F344C5"/>
    <w:rsid w:val="00F34E86"/>
    <w:rsid w:val="00F37EB5"/>
    <w:rsid w:val="00F41006"/>
    <w:rsid w:val="00F41890"/>
    <w:rsid w:val="00F41995"/>
    <w:rsid w:val="00F42EA2"/>
    <w:rsid w:val="00F46EAB"/>
    <w:rsid w:val="00F474F5"/>
    <w:rsid w:val="00F479C4"/>
    <w:rsid w:val="00F47D23"/>
    <w:rsid w:val="00F507CA"/>
    <w:rsid w:val="00F514EF"/>
    <w:rsid w:val="00F531D8"/>
    <w:rsid w:val="00F53223"/>
    <w:rsid w:val="00F53646"/>
    <w:rsid w:val="00F54790"/>
    <w:rsid w:val="00F55134"/>
    <w:rsid w:val="00F55642"/>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6482"/>
    <w:rsid w:val="00F66EB0"/>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83A"/>
    <w:rsid w:val="00F8309F"/>
    <w:rsid w:val="00F838FB"/>
    <w:rsid w:val="00F85163"/>
    <w:rsid w:val="00F85636"/>
    <w:rsid w:val="00F856FA"/>
    <w:rsid w:val="00F85CD7"/>
    <w:rsid w:val="00F864F9"/>
    <w:rsid w:val="00F905D4"/>
    <w:rsid w:val="00F91D71"/>
    <w:rsid w:val="00F91F02"/>
    <w:rsid w:val="00F925BA"/>
    <w:rsid w:val="00F930E0"/>
    <w:rsid w:val="00F93655"/>
    <w:rsid w:val="00F93ECE"/>
    <w:rsid w:val="00F94B0F"/>
    <w:rsid w:val="00F96493"/>
    <w:rsid w:val="00F97D5C"/>
    <w:rsid w:val="00F97F31"/>
    <w:rsid w:val="00FA09D7"/>
    <w:rsid w:val="00FA11A6"/>
    <w:rsid w:val="00FA1563"/>
    <w:rsid w:val="00FA162B"/>
    <w:rsid w:val="00FA2E59"/>
    <w:rsid w:val="00FA326F"/>
    <w:rsid w:val="00FA39F9"/>
    <w:rsid w:val="00FA48D8"/>
    <w:rsid w:val="00FA4CD7"/>
    <w:rsid w:val="00FA50A4"/>
    <w:rsid w:val="00FA6664"/>
    <w:rsid w:val="00FA700A"/>
    <w:rsid w:val="00FA70FB"/>
    <w:rsid w:val="00FA721D"/>
    <w:rsid w:val="00FB0E2F"/>
    <w:rsid w:val="00FB0FA4"/>
    <w:rsid w:val="00FB32FE"/>
    <w:rsid w:val="00FB3D08"/>
    <w:rsid w:val="00FB4D08"/>
    <w:rsid w:val="00FB5724"/>
    <w:rsid w:val="00FB6080"/>
    <w:rsid w:val="00FB790B"/>
    <w:rsid w:val="00FB7DD8"/>
    <w:rsid w:val="00FC0043"/>
    <w:rsid w:val="00FC0122"/>
    <w:rsid w:val="00FC0199"/>
    <w:rsid w:val="00FC1273"/>
    <w:rsid w:val="00FC37AB"/>
    <w:rsid w:val="00FC4457"/>
    <w:rsid w:val="00FC45E4"/>
    <w:rsid w:val="00FC4B84"/>
    <w:rsid w:val="00FC7546"/>
    <w:rsid w:val="00FC7634"/>
    <w:rsid w:val="00FD0CC9"/>
    <w:rsid w:val="00FD23A7"/>
    <w:rsid w:val="00FD3283"/>
    <w:rsid w:val="00FD3971"/>
    <w:rsid w:val="00FD3C85"/>
    <w:rsid w:val="00FD4238"/>
    <w:rsid w:val="00FD4682"/>
    <w:rsid w:val="00FD569C"/>
    <w:rsid w:val="00FD5995"/>
    <w:rsid w:val="00FD64E1"/>
    <w:rsid w:val="00FD6A17"/>
    <w:rsid w:val="00FE05FE"/>
    <w:rsid w:val="00FE1019"/>
    <w:rsid w:val="00FE347E"/>
    <w:rsid w:val="00FE351C"/>
    <w:rsid w:val="00FE3D19"/>
    <w:rsid w:val="00FE43FC"/>
    <w:rsid w:val="00FE44FD"/>
    <w:rsid w:val="00FE50E0"/>
    <w:rsid w:val="00FE547C"/>
    <w:rsid w:val="00FE65EC"/>
    <w:rsid w:val="00FE65FB"/>
    <w:rsid w:val="00FE7898"/>
    <w:rsid w:val="00FE7C95"/>
    <w:rsid w:val="00FF0306"/>
    <w:rsid w:val="00FF094B"/>
    <w:rsid w:val="00FF2643"/>
    <w:rsid w:val="00FF2CF2"/>
    <w:rsid w:val="00FF2E07"/>
    <w:rsid w:val="00FF3380"/>
    <w:rsid w:val="00FF40AB"/>
    <w:rsid w:val="00FF4A02"/>
    <w:rsid w:val="00FF4BCF"/>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uiPriority w:val="99"/>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semiHidden/>
    <w:unhideWhenUsed/>
    <w:rsid w:val="00C2680E"/>
    <w:rPr>
      <w:sz w:val="20"/>
      <w:szCs w:val="20"/>
    </w:rPr>
  </w:style>
  <w:style w:type="character" w:customStyle="1" w:styleId="CommentTextChar">
    <w:name w:val="Comment Text Char"/>
    <w:basedOn w:val="DefaultParagraphFont"/>
    <w:link w:val="CommentText"/>
    <w:uiPriority w:val="99"/>
    <w:semiHidden/>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uiPriority w:val="99"/>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s>
</file>

<file path=word/webSettings.xml><?xml version="1.0" encoding="utf-8"?>
<w:webSettings xmlns:r="http://schemas.openxmlformats.org/officeDocument/2006/relationships" xmlns:w="http://schemas.openxmlformats.org/wordprocessingml/2006/main">
  <w:divs>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publishing.com/ca/capitola/cgi/defs.pl?def=17.03.6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depublishing.com/ca/capitola/cgi/defs.pl?def=17.03.690" TargetMode="External"/><Relationship Id="rId4" Type="http://schemas.openxmlformats.org/officeDocument/2006/relationships/settings" Target="settings.xml"/><Relationship Id="rId9" Type="http://schemas.openxmlformats.org/officeDocument/2006/relationships/hyperlink" Target="http://www.codepublishing.com/ca/capitola/cgi/defs.pl?def=17.03.6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CEADF-BC99-40A4-A5FD-5BCD13975AA4}">
  <ds:schemaRefs>
    <ds:schemaRef ds:uri="http://schemas.openxmlformats.org/officeDocument/2006/bibliography"/>
  </ds:schemaRefs>
</ds:datastoreItem>
</file>

<file path=customXml/itemProps2.xml><?xml version="1.0" encoding="utf-8"?>
<ds:datastoreItem xmlns:ds="http://schemas.openxmlformats.org/officeDocument/2006/customXml" ds:itemID="{92AFE8E6-26C3-4DF3-A802-C0C6F0E2D76E}"/>
</file>

<file path=customXml/itemProps3.xml><?xml version="1.0" encoding="utf-8"?>
<ds:datastoreItem xmlns:ds="http://schemas.openxmlformats.org/officeDocument/2006/customXml" ds:itemID="{3B857E17-F7F0-4B62-86EE-C33421D0B484}"/>
</file>

<file path=customXml/itemProps4.xml><?xml version="1.0" encoding="utf-8"?>
<ds:datastoreItem xmlns:ds="http://schemas.openxmlformats.org/officeDocument/2006/customXml" ds:itemID="{AE42071D-7560-4818-9DF2-31CF3E2A24C4}"/>
</file>

<file path=docProps/app.xml><?xml version="1.0" encoding="utf-8"?>
<Properties xmlns="http://schemas.openxmlformats.org/officeDocument/2006/extended-properties" xmlns:vt="http://schemas.openxmlformats.org/officeDocument/2006/docPropsVTypes">
  <Template>Normal</Template>
  <TotalTime>20</TotalTime>
  <Pages>25</Pages>
  <Words>10801</Words>
  <Characters>60264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70924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2</cp:revision>
  <cp:lastPrinted>2014-04-08T22:38:00Z</cp:lastPrinted>
  <dcterms:created xsi:type="dcterms:W3CDTF">2014-06-06T16:03:00Z</dcterms:created>
  <dcterms:modified xsi:type="dcterms:W3CDTF">2014-06-06T16:03:00Z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7584000</vt:r8>
  </property>
</Properties>
</file>